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A9F5" w14:textId="46C5FF20" w:rsidR="00B57375" w:rsidRDefault="008474F2" w:rsidP="006576A4">
      <w:pPr>
        <w:pStyle w:val="Naslov"/>
      </w:pPr>
      <w:r>
        <w:t>POROČILO ANKETA OBISKOVALCI</w:t>
      </w:r>
      <w:r w:rsidR="006576A4">
        <w:br/>
        <w:t>(november 2022)</w:t>
      </w:r>
      <w:r>
        <w:t>:</w:t>
      </w:r>
    </w:p>
    <w:p w14:paraId="0F9E04D1" w14:textId="77777777" w:rsidR="006576A4" w:rsidRDefault="006576A4"/>
    <w:p w14:paraId="6BB229EB" w14:textId="147473E1" w:rsidR="008474F2" w:rsidRDefault="002A03B2">
      <w:r>
        <w:t>Konec poletja 2022 smo v destinaciji izvedli anketo med obiskovalci iz področja trajnosti, ozaveščanja o trajnosti in načina potovanja.</w:t>
      </w:r>
    </w:p>
    <w:p w14:paraId="528E349C" w14:textId="34853584" w:rsidR="002A03B2" w:rsidRDefault="002A03B2"/>
    <w:p w14:paraId="7562D18E" w14:textId="2BBC92A2" w:rsidR="002A03B2" w:rsidRDefault="002A03B2" w:rsidP="002A03B2">
      <w:pPr>
        <w:pStyle w:val="Naslov1"/>
      </w:pPr>
      <w:r>
        <w:t>UVODNI OPIS VZORCA:</w:t>
      </w:r>
    </w:p>
    <w:p w14:paraId="7C520B98" w14:textId="4132F7A2" w:rsidR="002A03B2" w:rsidRDefault="002A03B2" w:rsidP="002A03B2"/>
    <w:p w14:paraId="1EA1070B" w14:textId="59141FC8" w:rsidR="002A03B2" w:rsidRDefault="002A03B2" w:rsidP="002A03B2">
      <w:r>
        <w:t>Vzorec je obsegal 43 obiskovalcev, od tega dve tretjini ženk in slabo tretjino moških. Polovica vzorca je bilo v starostnem bazenu 25 – 44 let, po petino pa mlajših od 24 let ali pa v bazenu 45 – 64 let. Starejših od 65 let je bilo manj kot desetina anketiranih.</w:t>
      </w:r>
      <w:r w:rsidR="00AF6855">
        <w:t xml:space="preserve"> Več kot tri četrtine anketiranih je zaposlenih, po dobro desetino pa študentov – učencev in upokojencev.</w:t>
      </w:r>
    </w:p>
    <w:p w14:paraId="6B69B901" w14:textId="548A59FA" w:rsidR="002A03B2" w:rsidRDefault="002A03B2" w:rsidP="002A03B2">
      <w:r>
        <w:rPr>
          <w:noProof/>
        </w:rPr>
        <w:drawing>
          <wp:inline distT="0" distB="0" distL="0" distR="0" wp14:anchorId="2D5DAB25" wp14:editId="554AEAFC">
            <wp:extent cx="2790825" cy="2047875"/>
            <wp:effectExtent l="0" t="0" r="9525" b="9525"/>
            <wp:docPr id="22" name="Grafikon 22">
              <a:extLst xmlns:a="http://schemas.openxmlformats.org/drawingml/2006/main">
                <a:ext uri="{FF2B5EF4-FFF2-40B4-BE49-F238E27FC236}">
                  <a16:creationId xmlns:a16="http://schemas.microsoft.com/office/drawing/2014/main" id="{AFD5CF7C-A0EB-07AD-7295-71EB219CE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drawing>
          <wp:inline distT="0" distB="0" distL="0" distR="0" wp14:anchorId="5AAAAD27" wp14:editId="0FE0B77E">
            <wp:extent cx="2790825" cy="2047875"/>
            <wp:effectExtent l="0" t="0" r="9525" b="9525"/>
            <wp:docPr id="23" name="Grafikon 23">
              <a:extLst xmlns:a="http://schemas.openxmlformats.org/drawingml/2006/main">
                <a:ext uri="{FF2B5EF4-FFF2-40B4-BE49-F238E27FC236}">
                  <a16:creationId xmlns:a16="http://schemas.microsoft.com/office/drawing/2014/main" id="{55A01B48-7057-5AFA-0C25-688BC64EF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8511FF2" w14:textId="33014F76" w:rsidR="008474F2" w:rsidRDefault="002A03B2">
      <w:r>
        <w:rPr>
          <w:noProof/>
        </w:rPr>
        <w:drawing>
          <wp:inline distT="0" distB="0" distL="0" distR="0" wp14:anchorId="293C513B" wp14:editId="4C6B74F8">
            <wp:extent cx="2628900" cy="2371725"/>
            <wp:effectExtent l="0" t="0" r="0" b="9525"/>
            <wp:docPr id="24" name="Grafikon 24">
              <a:extLst xmlns:a="http://schemas.openxmlformats.org/drawingml/2006/main">
                <a:ext uri="{FF2B5EF4-FFF2-40B4-BE49-F238E27FC236}">
                  <a16:creationId xmlns:a16="http://schemas.microsoft.com/office/drawing/2014/main" id="{226C64B6-F46C-5BD8-7996-3F12D0C23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474F2">
        <w:rPr>
          <w:noProof/>
        </w:rPr>
        <w:drawing>
          <wp:inline distT="0" distB="0" distL="0" distR="0" wp14:anchorId="1F2F61EA" wp14:editId="03D88FE6">
            <wp:extent cx="2962275" cy="2371725"/>
            <wp:effectExtent l="0" t="0" r="9525" b="9525"/>
            <wp:docPr id="1" name="Grafikon 1">
              <a:extLst xmlns:a="http://schemas.openxmlformats.org/drawingml/2006/main">
                <a:ext uri="{FF2B5EF4-FFF2-40B4-BE49-F238E27FC236}">
                  <a16:creationId xmlns:a16="http://schemas.microsoft.com/office/drawing/2014/main" id="{9EEF9301-D2B5-DADC-09AD-1A08B805F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42B47D" w14:textId="6512F51E" w:rsidR="00870208" w:rsidRDefault="00870208"/>
    <w:p w14:paraId="41C8B7F7" w14:textId="77777777" w:rsidR="00AF6855" w:rsidRDefault="00AF6855"/>
    <w:p w14:paraId="3F98C38B" w14:textId="77777777" w:rsidR="00AF6855" w:rsidRDefault="00AF6855"/>
    <w:p w14:paraId="27D8DF86" w14:textId="1C36C9AF" w:rsidR="00AF6855" w:rsidRDefault="00AF6855" w:rsidP="00AF6855">
      <w:pPr>
        <w:pStyle w:val="Naslov1"/>
      </w:pPr>
      <w:r>
        <w:lastRenderedPageBreak/>
        <w:t>UPORABLJENI PREVOZ IN NAMEN OBISKA</w:t>
      </w:r>
    </w:p>
    <w:p w14:paraId="7CE3FDF6" w14:textId="04B3B143" w:rsidR="00AF6855" w:rsidRDefault="00AF6855" w:rsidP="00AF6855"/>
    <w:p w14:paraId="7CA41CA5" w14:textId="5BBA3019" w:rsidR="008A65CD" w:rsidRDefault="008A65CD" w:rsidP="00AF6855">
      <w:r>
        <w:t>Med bivanjem v destinaciji so se anketirani v več kot 80 odstotkih posluževali prevoza z osebnim avtomobilom, kar je razumljivo zaradi razpršenosti znamenitosti po celotni destinaciji.</w:t>
      </w:r>
      <w:r w:rsidR="00CA7F9B">
        <w:t xml:space="preserve"> Prevoza z avtobusom ali kolesom se je posluževalo po 7 odstotkov, slabe 3 odstotke pa se je po destinaciji premikalo peš.</w:t>
      </w:r>
    </w:p>
    <w:p w14:paraId="10D4265F" w14:textId="0BC1062C" w:rsidR="00CA7F9B" w:rsidRDefault="00CA7F9B" w:rsidP="00AF6855">
      <w:r>
        <w:t>Odgovor zakaj se je tako malo anketiranih posluževalo kolesarjenja in pešačenja dobimo v drugem grafu, saj so bili glavni razlogi za obisk počitek, ogled naravnih in kulturnih znamenitosti ter zabava in kulinarika. Rekreacijo je kot razlog obiska omenilo zgolj 3 odstotke anketiranih.</w:t>
      </w:r>
    </w:p>
    <w:p w14:paraId="04EFF6C6" w14:textId="77777777" w:rsidR="00AF6855" w:rsidRPr="00AF6855" w:rsidRDefault="00AF6855" w:rsidP="00AF6855"/>
    <w:p w14:paraId="578C65D9" w14:textId="0679F67C" w:rsidR="00037F8D" w:rsidRDefault="00870208">
      <w:r>
        <w:rPr>
          <w:noProof/>
        </w:rPr>
        <w:drawing>
          <wp:inline distT="0" distB="0" distL="0" distR="0" wp14:anchorId="23A24EF2" wp14:editId="0ECB0CDC">
            <wp:extent cx="2000250" cy="3914775"/>
            <wp:effectExtent l="0" t="0" r="0" b="9525"/>
            <wp:docPr id="2" name="Grafikon 2">
              <a:extLst xmlns:a="http://schemas.openxmlformats.org/drawingml/2006/main">
                <a:ext uri="{FF2B5EF4-FFF2-40B4-BE49-F238E27FC236}">
                  <a16:creationId xmlns:a16="http://schemas.microsoft.com/office/drawing/2014/main" id="{BAC56761-9DBC-42D0-E952-51BDE526A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37F8D">
        <w:rPr>
          <w:noProof/>
        </w:rPr>
        <w:drawing>
          <wp:inline distT="0" distB="0" distL="0" distR="0" wp14:anchorId="4FD39FCE" wp14:editId="339AFBC9">
            <wp:extent cx="3743325" cy="3914775"/>
            <wp:effectExtent l="0" t="0" r="9525" b="9525"/>
            <wp:docPr id="3" name="Grafikon 3">
              <a:extLst xmlns:a="http://schemas.openxmlformats.org/drawingml/2006/main">
                <a:ext uri="{FF2B5EF4-FFF2-40B4-BE49-F238E27FC236}">
                  <a16:creationId xmlns:a16="http://schemas.microsoft.com/office/drawing/2014/main" id="{0E718736-A0BA-C09D-8EED-2F0882CC5A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95526E" w14:textId="07166D8D" w:rsidR="00037F8D" w:rsidRDefault="00037F8D"/>
    <w:p w14:paraId="02756A1B" w14:textId="6D7443E8" w:rsidR="00CA7F9B" w:rsidRDefault="00CA7F9B"/>
    <w:p w14:paraId="205DFAAB" w14:textId="5066455E" w:rsidR="00CA7F9B" w:rsidRDefault="00CA7F9B"/>
    <w:p w14:paraId="7E7FF96B" w14:textId="0E9068A6" w:rsidR="00CA7F9B" w:rsidRDefault="00CA7F9B"/>
    <w:p w14:paraId="550B55A3" w14:textId="2EE123EF" w:rsidR="00CA7F9B" w:rsidRDefault="00CA7F9B"/>
    <w:p w14:paraId="0E2C59E0" w14:textId="568095E1" w:rsidR="00CA7F9B" w:rsidRDefault="00CA7F9B"/>
    <w:p w14:paraId="1E02B8B9" w14:textId="77777777" w:rsidR="00CA7F9B" w:rsidRDefault="00CA7F9B"/>
    <w:p w14:paraId="01A0CBC3" w14:textId="06BED245" w:rsidR="00AF6855" w:rsidRDefault="00AF6855" w:rsidP="00AF6855">
      <w:pPr>
        <w:pStyle w:val="Naslov1"/>
      </w:pPr>
      <w:r>
        <w:lastRenderedPageBreak/>
        <w:t>POZNAVANJE SLOVENSKE ZNAMKE ZA TRAJNOST V TURIZMU SLOVENIA GREEN</w:t>
      </w:r>
    </w:p>
    <w:p w14:paraId="4EC0EC20" w14:textId="69755ED5" w:rsidR="00037F8D" w:rsidRDefault="00037F8D"/>
    <w:p w14:paraId="56C3F21C" w14:textId="52CF1C50" w:rsidR="00CA7F9B" w:rsidRDefault="00CA7F9B">
      <w:r>
        <w:t>Poznavanje slovenske znamke za trajnost v turizmu Slovenia Green je potrdilo skoraj 60 odstotkov anketiranih.</w:t>
      </w:r>
    </w:p>
    <w:p w14:paraId="5266A1C8" w14:textId="77777777" w:rsidR="00CA7F9B" w:rsidRDefault="00CA7F9B"/>
    <w:p w14:paraId="08D4FA8F" w14:textId="505A5514" w:rsidR="00037F8D" w:rsidRDefault="00037F8D">
      <w:r>
        <w:rPr>
          <w:noProof/>
        </w:rPr>
        <w:drawing>
          <wp:inline distT="0" distB="0" distL="0" distR="0" wp14:anchorId="5C83B9AD" wp14:editId="44770D12">
            <wp:extent cx="4572000" cy="2743200"/>
            <wp:effectExtent l="0" t="0" r="0" b="0"/>
            <wp:docPr id="4" name="Grafikon 4">
              <a:extLst xmlns:a="http://schemas.openxmlformats.org/drawingml/2006/main">
                <a:ext uri="{FF2B5EF4-FFF2-40B4-BE49-F238E27FC236}">
                  <a16:creationId xmlns:a16="http://schemas.microsoft.com/office/drawing/2014/main" id="{703FD00A-498D-6BA3-ABE6-787BCC3F9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7EC6FE" w14:textId="7D5DBEB9" w:rsidR="00037F8D" w:rsidRDefault="00037F8D"/>
    <w:p w14:paraId="106AAAA8" w14:textId="6721B4CA" w:rsidR="00551DFF" w:rsidRDefault="00551DFF"/>
    <w:p w14:paraId="13218759" w14:textId="08520C45" w:rsidR="00551DFF" w:rsidRDefault="00551DFF"/>
    <w:p w14:paraId="4EAD699D" w14:textId="6DB98EDD" w:rsidR="00551DFF" w:rsidRDefault="00551DFF"/>
    <w:p w14:paraId="02AAA488" w14:textId="6776ACC7" w:rsidR="00551DFF" w:rsidRDefault="00551DFF"/>
    <w:p w14:paraId="4ECF310D" w14:textId="7D9999A2" w:rsidR="00551DFF" w:rsidRDefault="00551DFF"/>
    <w:p w14:paraId="08A7DADC" w14:textId="2A83D8E7" w:rsidR="00551DFF" w:rsidRDefault="00551DFF"/>
    <w:p w14:paraId="1F24EB7D" w14:textId="666ADE85" w:rsidR="00551DFF" w:rsidRDefault="00551DFF"/>
    <w:p w14:paraId="2CE7726E" w14:textId="461D9ED5" w:rsidR="00551DFF" w:rsidRDefault="00551DFF"/>
    <w:p w14:paraId="7963260B" w14:textId="6BB77DF0" w:rsidR="00551DFF" w:rsidRDefault="00551DFF"/>
    <w:p w14:paraId="79674975" w14:textId="0A7A15A7" w:rsidR="00551DFF" w:rsidRDefault="00551DFF"/>
    <w:p w14:paraId="089D5CCC" w14:textId="17FDA945" w:rsidR="00551DFF" w:rsidRDefault="00551DFF"/>
    <w:p w14:paraId="79538784" w14:textId="1482CFC9" w:rsidR="00551DFF" w:rsidRDefault="00551DFF"/>
    <w:p w14:paraId="796A1D2B" w14:textId="77777777" w:rsidR="00551DFF" w:rsidRDefault="00551DFF"/>
    <w:p w14:paraId="152EC045" w14:textId="73EAAE81" w:rsidR="00037F8D" w:rsidRDefault="00AF6855" w:rsidP="00AF6855">
      <w:pPr>
        <w:pStyle w:val="Naslov1"/>
      </w:pPr>
      <w:r>
        <w:lastRenderedPageBreak/>
        <w:t>STOPNJE ZADOVOLJSTVA</w:t>
      </w:r>
    </w:p>
    <w:p w14:paraId="7208D7AF" w14:textId="1C8D34D5" w:rsidR="00CA7F9B" w:rsidRDefault="00CA7F9B" w:rsidP="00037F8D">
      <w:pPr>
        <w:spacing w:after="0" w:line="240" w:lineRule="auto"/>
        <w:rPr>
          <w:rFonts w:ascii="Calibri" w:eastAsia="Times New Roman" w:hAnsi="Calibri" w:cs="Calibri"/>
          <w:color w:val="000000"/>
          <w:lang w:eastAsia="sl-SI"/>
        </w:rPr>
      </w:pPr>
    </w:p>
    <w:p w14:paraId="70308626" w14:textId="7CC72AE7" w:rsidR="00CA7F9B" w:rsidRDefault="00CA7F9B" w:rsidP="00CA7F9B">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V naslednjem delu ankete smo preverjali stopnjo zadovoljstva s posameznimi vidiki turizma v destinaciji.</w:t>
      </w:r>
    </w:p>
    <w:p w14:paraId="41D17BF5" w14:textId="77777777" w:rsidR="00CA7F9B" w:rsidRDefault="00CA7F9B" w:rsidP="00CA7F9B">
      <w:pPr>
        <w:spacing w:after="0" w:line="240" w:lineRule="auto"/>
        <w:jc w:val="both"/>
        <w:rPr>
          <w:rFonts w:ascii="Calibri" w:eastAsia="Times New Roman" w:hAnsi="Calibri" w:cs="Calibri"/>
          <w:color w:val="000000"/>
          <w:lang w:eastAsia="sl-SI"/>
        </w:rPr>
      </w:pPr>
    </w:p>
    <w:p w14:paraId="64089419" w14:textId="4EEDB332" w:rsidR="00037F8D" w:rsidRDefault="00CA7F9B" w:rsidP="00CA7F9B">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Stopnjo</w:t>
      </w:r>
      <w:r w:rsidR="00037F8D" w:rsidRPr="00037F8D">
        <w:rPr>
          <w:rFonts w:ascii="Calibri" w:eastAsia="Times New Roman" w:hAnsi="Calibri" w:cs="Calibri"/>
          <w:color w:val="000000"/>
          <w:lang w:eastAsia="sl-SI"/>
        </w:rPr>
        <w:t xml:space="preserve"> zadovoljstva s ponudbo in značilnostmi naše destinacije </w:t>
      </w:r>
      <w:r>
        <w:rPr>
          <w:rFonts w:ascii="Calibri" w:eastAsia="Times New Roman" w:hAnsi="Calibri" w:cs="Calibri"/>
          <w:color w:val="000000"/>
          <w:lang w:eastAsia="sl-SI"/>
        </w:rPr>
        <w:t xml:space="preserve">so anketirani vrednotili z ocenami: </w:t>
      </w:r>
      <w:r w:rsidR="00037F8D" w:rsidRPr="00037F8D">
        <w:rPr>
          <w:rFonts w:ascii="Calibri" w:eastAsia="Times New Roman" w:hAnsi="Calibri" w:cs="Calibri"/>
          <w:color w:val="000000"/>
          <w:lang w:eastAsia="sl-SI"/>
        </w:rPr>
        <w:t>zelo nezadovoljen, nezadovoljen, niti zadovoljen</w:t>
      </w:r>
      <w:r>
        <w:rPr>
          <w:rFonts w:ascii="Calibri" w:eastAsia="Times New Roman" w:hAnsi="Calibri" w:cs="Calibri"/>
          <w:color w:val="000000"/>
          <w:lang w:eastAsia="sl-SI"/>
        </w:rPr>
        <w:t xml:space="preserve"> -</w:t>
      </w:r>
      <w:r w:rsidR="00037F8D" w:rsidRPr="00037F8D">
        <w:rPr>
          <w:rFonts w:ascii="Calibri" w:eastAsia="Times New Roman" w:hAnsi="Calibri" w:cs="Calibri"/>
          <w:color w:val="000000"/>
          <w:lang w:eastAsia="sl-SI"/>
        </w:rPr>
        <w:t xml:space="preserve"> niti nezadovoljen, zadovoljen, zelo zadovoljen.</w:t>
      </w:r>
    </w:p>
    <w:p w14:paraId="100069B9" w14:textId="7AE4888A" w:rsidR="00551DFF" w:rsidRDefault="00551DFF" w:rsidP="00CA7F9B">
      <w:pPr>
        <w:spacing w:after="0" w:line="240" w:lineRule="auto"/>
        <w:jc w:val="both"/>
        <w:rPr>
          <w:rFonts w:ascii="Calibri" w:eastAsia="Times New Roman" w:hAnsi="Calibri" w:cs="Calibri"/>
          <w:color w:val="000000"/>
          <w:lang w:eastAsia="sl-SI"/>
        </w:rPr>
      </w:pPr>
    </w:p>
    <w:p w14:paraId="2C570806" w14:textId="7CE725FF" w:rsidR="00551DFF" w:rsidRDefault="00551DFF" w:rsidP="00CA7F9B">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S ponudbo nastanitev je zadovoljnih ali zelo zadovoljnih skoraj štiri petine vprašanih, z gostinsko ponudbo pa dobre tri četrtine vprašanih.</w:t>
      </w:r>
    </w:p>
    <w:p w14:paraId="33239745" w14:textId="776EFAAB" w:rsidR="00037F8D" w:rsidRDefault="00037F8D" w:rsidP="00037F8D">
      <w:pPr>
        <w:spacing w:after="0" w:line="240" w:lineRule="auto"/>
        <w:rPr>
          <w:rFonts w:ascii="Calibri" w:eastAsia="Times New Roman" w:hAnsi="Calibri" w:cs="Calibri"/>
          <w:color w:val="000000"/>
          <w:lang w:eastAsia="sl-SI"/>
        </w:rPr>
      </w:pPr>
    </w:p>
    <w:p w14:paraId="3F2AB2E7" w14:textId="08784B4C" w:rsidR="00F65BFB" w:rsidRDefault="009B0A74" w:rsidP="00037F8D">
      <w:pPr>
        <w:spacing w:after="0" w:line="240" w:lineRule="auto"/>
        <w:rPr>
          <w:rFonts w:ascii="Calibri" w:eastAsia="Times New Roman" w:hAnsi="Calibri" w:cs="Calibri"/>
          <w:color w:val="000000"/>
          <w:lang w:eastAsia="sl-SI"/>
        </w:rPr>
      </w:pPr>
      <w:r>
        <w:rPr>
          <w:noProof/>
        </w:rPr>
        <w:drawing>
          <wp:inline distT="0" distB="0" distL="0" distR="0" wp14:anchorId="46791AAE" wp14:editId="5ABD4D3A">
            <wp:extent cx="2705100" cy="2581275"/>
            <wp:effectExtent l="0" t="0" r="0" b="9525"/>
            <wp:docPr id="6" name="Grafikon 6">
              <a:extLst xmlns:a="http://schemas.openxmlformats.org/drawingml/2006/main">
                <a:ext uri="{FF2B5EF4-FFF2-40B4-BE49-F238E27FC236}">
                  <a16:creationId xmlns:a16="http://schemas.microsoft.com/office/drawing/2014/main" id="{5B78A6A5-08F2-0C10-3597-FC556500C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65BFB">
        <w:rPr>
          <w:noProof/>
        </w:rPr>
        <w:drawing>
          <wp:inline distT="0" distB="0" distL="0" distR="0" wp14:anchorId="4A39E8CB" wp14:editId="2DA07DA8">
            <wp:extent cx="2752725" cy="2581275"/>
            <wp:effectExtent l="0" t="0" r="9525" b="9525"/>
            <wp:docPr id="7" name="Grafikon 7">
              <a:extLst xmlns:a="http://schemas.openxmlformats.org/drawingml/2006/main">
                <a:ext uri="{FF2B5EF4-FFF2-40B4-BE49-F238E27FC236}">
                  <a16:creationId xmlns:a16="http://schemas.microsoft.com/office/drawing/2014/main" id="{2A599FB8-89EF-1CC9-341D-F457AE3D0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F18575" w14:textId="0F9990BB" w:rsidR="00F65BFB" w:rsidRDefault="00F65BFB" w:rsidP="00037F8D">
      <w:pPr>
        <w:spacing w:after="0" w:line="240" w:lineRule="auto"/>
        <w:rPr>
          <w:rFonts w:ascii="Calibri" w:eastAsia="Times New Roman" w:hAnsi="Calibri" w:cs="Calibri"/>
          <w:color w:val="000000"/>
          <w:lang w:eastAsia="sl-SI"/>
        </w:rPr>
      </w:pPr>
    </w:p>
    <w:p w14:paraId="11520464" w14:textId="404551B0" w:rsidR="00F65BFB" w:rsidRDefault="00F65BFB" w:rsidP="00037F8D">
      <w:pPr>
        <w:spacing w:after="0" w:line="240" w:lineRule="auto"/>
        <w:rPr>
          <w:rFonts w:ascii="Calibri" w:eastAsia="Times New Roman" w:hAnsi="Calibri" w:cs="Calibri"/>
          <w:color w:val="000000"/>
          <w:lang w:eastAsia="sl-SI"/>
        </w:rPr>
      </w:pPr>
    </w:p>
    <w:p w14:paraId="3E5B92FF" w14:textId="1F19A113" w:rsidR="00551DFF" w:rsidRDefault="00551DFF" w:rsidP="005D64FD">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 xml:space="preserve">Visoka stopnja zadovoljstva je bila izražena tudi glede označenosti dostopa do in na območju znamenitosti. </w:t>
      </w:r>
      <w:r w:rsidR="005D64FD">
        <w:rPr>
          <w:rFonts w:ascii="Calibri" w:eastAsia="Times New Roman" w:hAnsi="Calibri" w:cs="Calibri"/>
          <w:color w:val="000000"/>
          <w:lang w:eastAsia="sl-SI"/>
        </w:rPr>
        <w:t>Kar tri četrtine vprašanih je bilo zadovoljnih ali zelo zadovoljnih z označenostjo.</w:t>
      </w:r>
    </w:p>
    <w:p w14:paraId="3619BEA4" w14:textId="7FF69A4E" w:rsidR="00F65BFB" w:rsidRDefault="005D64FD" w:rsidP="005D64FD">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Z možnostjo potovanja peš ali s kolesom je bilo zadovoljnih ali zelo zadovoljnih 72 odstotkov vprašanih. Glede na to, da se je od anketiranih zgolj 3 odstotke navedlo rekreacijo kot namen obiska, si odstotek zadovoljstva razlagamo kot dobro osveščenost obiskovalcev s to možnostjo premikanja po destinaciji.</w:t>
      </w:r>
    </w:p>
    <w:p w14:paraId="69791633" w14:textId="77777777" w:rsidR="00551DFF" w:rsidRDefault="00551DFF" w:rsidP="00037F8D">
      <w:pPr>
        <w:spacing w:after="0" w:line="240" w:lineRule="auto"/>
        <w:rPr>
          <w:rFonts w:ascii="Calibri" w:eastAsia="Times New Roman" w:hAnsi="Calibri" w:cs="Calibri"/>
          <w:color w:val="000000"/>
          <w:lang w:eastAsia="sl-SI"/>
        </w:rPr>
      </w:pPr>
    </w:p>
    <w:p w14:paraId="38608FB5" w14:textId="407B4976" w:rsidR="00F65BFB" w:rsidRDefault="00F65BFB" w:rsidP="00037F8D">
      <w:pPr>
        <w:spacing w:after="0" w:line="240" w:lineRule="auto"/>
        <w:rPr>
          <w:rFonts w:ascii="Calibri" w:eastAsia="Times New Roman" w:hAnsi="Calibri" w:cs="Calibri"/>
          <w:color w:val="000000"/>
          <w:lang w:eastAsia="sl-SI"/>
        </w:rPr>
      </w:pPr>
      <w:r>
        <w:rPr>
          <w:noProof/>
        </w:rPr>
        <w:drawing>
          <wp:inline distT="0" distB="0" distL="0" distR="0" wp14:anchorId="13BDD8DD" wp14:editId="038732D5">
            <wp:extent cx="2705100" cy="2657475"/>
            <wp:effectExtent l="0" t="0" r="0" b="9525"/>
            <wp:docPr id="8" name="Grafikon 8">
              <a:extLst xmlns:a="http://schemas.openxmlformats.org/drawingml/2006/main">
                <a:ext uri="{FF2B5EF4-FFF2-40B4-BE49-F238E27FC236}">
                  <a16:creationId xmlns:a16="http://schemas.microsoft.com/office/drawing/2014/main" id="{87E39557-7086-6D1E-7A85-DC94B0BB7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007DA">
        <w:rPr>
          <w:noProof/>
        </w:rPr>
        <w:drawing>
          <wp:inline distT="0" distB="0" distL="0" distR="0" wp14:anchorId="3C042844" wp14:editId="3C3741DF">
            <wp:extent cx="2571750" cy="2638425"/>
            <wp:effectExtent l="0" t="0" r="0" b="9525"/>
            <wp:docPr id="9" name="Grafikon 9">
              <a:extLst xmlns:a="http://schemas.openxmlformats.org/drawingml/2006/main">
                <a:ext uri="{FF2B5EF4-FFF2-40B4-BE49-F238E27FC236}">
                  <a16:creationId xmlns:a16="http://schemas.microsoft.com/office/drawing/2014/main" id="{83A2D545-C74E-591A-3843-DBD431E5C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66EE25" w14:textId="14CAFA61" w:rsidR="006007DA" w:rsidRDefault="006007DA" w:rsidP="00037F8D">
      <w:pPr>
        <w:spacing w:after="0" w:line="240" w:lineRule="auto"/>
        <w:rPr>
          <w:rFonts w:ascii="Calibri" w:eastAsia="Times New Roman" w:hAnsi="Calibri" w:cs="Calibri"/>
          <w:color w:val="000000"/>
          <w:lang w:eastAsia="sl-SI"/>
        </w:rPr>
      </w:pPr>
    </w:p>
    <w:p w14:paraId="49F4154F" w14:textId="1FC1AFB8" w:rsidR="006007DA" w:rsidRDefault="005D64FD"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lastRenderedPageBreak/>
        <w:t>Drugačna slika je glede javnega prevoza. Tukaj se je tehnica nagibala na polovico nezadovoljstva. Dobri dve petini vprašanih je namreč izrazilo nezadovoljstvo z javnim prevozom. Te težave se v destinaciji zavedamo in že kujemo možnosti za redne linije. Obenem pa že zagotavljamo krožne avtobuse ob velikih prireditvah (Martinovanje, Dnevi odprtih kleti, Praznik češenj).</w:t>
      </w:r>
    </w:p>
    <w:p w14:paraId="647EDB91" w14:textId="1A1279CD" w:rsidR="005D64FD" w:rsidRDefault="001D5AE1"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Priložnosti pohodništva in kolesarjenja so bile pri anketiranih dobro ocenjene. Z njimi je bilo zadovoljnih oziroma zelo zadovoljnih tri četrtine vprašanih.</w:t>
      </w:r>
    </w:p>
    <w:p w14:paraId="0B98B929" w14:textId="77777777" w:rsidR="005D64FD" w:rsidRDefault="005D64FD" w:rsidP="00037F8D">
      <w:pPr>
        <w:spacing w:after="0" w:line="240" w:lineRule="auto"/>
        <w:rPr>
          <w:rFonts w:ascii="Calibri" w:eastAsia="Times New Roman" w:hAnsi="Calibri" w:cs="Calibri"/>
          <w:color w:val="000000"/>
          <w:lang w:eastAsia="sl-SI"/>
        </w:rPr>
      </w:pPr>
    </w:p>
    <w:p w14:paraId="318A2FFD" w14:textId="4CE86D2B" w:rsidR="000D368D" w:rsidRDefault="006007DA" w:rsidP="00037F8D">
      <w:pPr>
        <w:spacing w:after="0" w:line="240" w:lineRule="auto"/>
        <w:rPr>
          <w:rFonts w:ascii="Calibri" w:eastAsia="Times New Roman" w:hAnsi="Calibri" w:cs="Calibri"/>
          <w:color w:val="000000"/>
          <w:lang w:eastAsia="sl-SI"/>
        </w:rPr>
      </w:pPr>
      <w:r>
        <w:rPr>
          <w:noProof/>
        </w:rPr>
        <w:drawing>
          <wp:inline distT="0" distB="0" distL="0" distR="0" wp14:anchorId="1D550CCC" wp14:editId="7CB0FA19">
            <wp:extent cx="2667000" cy="2628900"/>
            <wp:effectExtent l="0" t="0" r="0" b="0"/>
            <wp:docPr id="10" name="Grafikon 10">
              <a:extLst xmlns:a="http://schemas.openxmlformats.org/drawingml/2006/main">
                <a:ext uri="{FF2B5EF4-FFF2-40B4-BE49-F238E27FC236}">
                  <a16:creationId xmlns:a16="http://schemas.microsoft.com/office/drawing/2014/main" id="{87882F27-C842-DC31-598C-65AF1B803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D368D">
        <w:rPr>
          <w:noProof/>
        </w:rPr>
        <w:drawing>
          <wp:inline distT="0" distB="0" distL="0" distR="0" wp14:anchorId="044F0194" wp14:editId="4241833D">
            <wp:extent cx="2667000" cy="2628900"/>
            <wp:effectExtent l="0" t="0" r="0" b="0"/>
            <wp:docPr id="11" name="Grafikon 11">
              <a:extLst xmlns:a="http://schemas.openxmlformats.org/drawingml/2006/main">
                <a:ext uri="{FF2B5EF4-FFF2-40B4-BE49-F238E27FC236}">
                  <a16:creationId xmlns:a16="http://schemas.microsoft.com/office/drawing/2014/main" id="{016E1B1C-0F22-62D5-148B-A4E03DCE78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549C66" w14:textId="5000CA53" w:rsidR="000D368D" w:rsidRDefault="000D368D" w:rsidP="00037F8D">
      <w:pPr>
        <w:spacing w:after="0" w:line="240" w:lineRule="auto"/>
        <w:rPr>
          <w:rFonts w:ascii="Calibri" w:eastAsia="Times New Roman" w:hAnsi="Calibri" w:cs="Calibri"/>
          <w:color w:val="000000"/>
          <w:lang w:eastAsia="sl-SI"/>
        </w:rPr>
      </w:pPr>
    </w:p>
    <w:p w14:paraId="495EA0C0" w14:textId="4E49D458" w:rsidR="000D368D" w:rsidRDefault="000D368D" w:rsidP="00037F8D">
      <w:pPr>
        <w:spacing w:after="0" w:line="240" w:lineRule="auto"/>
        <w:rPr>
          <w:rFonts w:ascii="Calibri" w:eastAsia="Times New Roman" w:hAnsi="Calibri" w:cs="Calibri"/>
          <w:color w:val="000000"/>
          <w:lang w:eastAsia="sl-SI"/>
        </w:rPr>
      </w:pPr>
    </w:p>
    <w:p w14:paraId="016411B5" w14:textId="5EE61F3C" w:rsidR="000D368D" w:rsidRDefault="000D3F43"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Stopnja zadovoljstva s ponudbo kulturnih vsebin se je tudi nagibala na pozitivno stran. Skoraj dve tretjini vprašanih je izrazilo, da je s ponudbo zadovoljnih ali zelo zadovoljnih. </w:t>
      </w:r>
    </w:p>
    <w:p w14:paraId="3D491971" w14:textId="63048FD4" w:rsidR="000D3F43" w:rsidRDefault="000D3F43"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Z gostoljubnostjo in prijaznostjo domačinov je bilo zadovoljnih ali zelo zadovoljnih 80 odstotkov vprašanih, kar potrjuje izpolnjevanje vizije destinacije o gostoljubni destinaciji za vse spektre obiskovalcev.</w:t>
      </w:r>
    </w:p>
    <w:p w14:paraId="25D7F672" w14:textId="69163A38" w:rsidR="000D3F43" w:rsidRDefault="000D3F43" w:rsidP="00037F8D">
      <w:pPr>
        <w:spacing w:after="0" w:line="240" w:lineRule="auto"/>
        <w:rPr>
          <w:rFonts w:ascii="Calibri" w:eastAsia="Times New Roman" w:hAnsi="Calibri" w:cs="Calibri"/>
          <w:color w:val="000000"/>
          <w:lang w:eastAsia="sl-SI"/>
        </w:rPr>
      </w:pPr>
    </w:p>
    <w:p w14:paraId="14C46923" w14:textId="77777777" w:rsidR="000D3F43" w:rsidRDefault="000D3F43" w:rsidP="00037F8D">
      <w:pPr>
        <w:spacing w:after="0" w:line="240" w:lineRule="auto"/>
        <w:rPr>
          <w:rFonts w:ascii="Calibri" w:eastAsia="Times New Roman" w:hAnsi="Calibri" w:cs="Calibri"/>
          <w:color w:val="000000"/>
          <w:lang w:eastAsia="sl-SI"/>
        </w:rPr>
      </w:pPr>
    </w:p>
    <w:p w14:paraId="5825BBE5" w14:textId="7DF6AAD7" w:rsidR="00037F8D" w:rsidRDefault="000D368D" w:rsidP="00037F8D">
      <w:pPr>
        <w:spacing w:after="0" w:line="240" w:lineRule="auto"/>
        <w:rPr>
          <w:rFonts w:ascii="Calibri" w:eastAsia="Times New Roman" w:hAnsi="Calibri" w:cs="Calibri"/>
          <w:color w:val="000000"/>
          <w:lang w:eastAsia="sl-SI"/>
        </w:rPr>
      </w:pPr>
      <w:r>
        <w:rPr>
          <w:noProof/>
        </w:rPr>
        <w:drawing>
          <wp:inline distT="0" distB="0" distL="0" distR="0" wp14:anchorId="1048E66F" wp14:editId="22A99EF3">
            <wp:extent cx="2667000" cy="2895600"/>
            <wp:effectExtent l="0" t="0" r="0" b="0"/>
            <wp:docPr id="12" name="Grafikon 12">
              <a:extLst xmlns:a="http://schemas.openxmlformats.org/drawingml/2006/main">
                <a:ext uri="{FF2B5EF4-FFF2-40B4-BE49-F238E27FC236}">
                  <a16:creationId xmlns:a16="http://schemas.microsoft.com/office/drawing/2014/main" id="{5BFD4F8E-6B2B-443F-0D1F-8AD10FE85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A06139">
        <w:rPr>
          <w:noProof/>
        </w:rPr>
        <w:drawing>
          <wp:inline distT="0" distB="0" distL="0" distR="0" wp14:anchorId="0A609788" wp14:editId="1EE38A98">
            <wp:extent cx="2524125" cy="2895600"/>
            <wp:effectExtent l="0" t="0" r="9525" b="0"/>
            <wp:docPr id="5" name="Grafikon 5">
              <a:extLst xmlns:a="http://schemas.openxmlformats.org/drawingml/2006/main">
                <a:ext uri="{FF2B5EF4-FFF2-40B4-BE49-F238E27FC236}">
                  <a16:creationId xmlns:a16="http://schemas.microsoft.com/office/drawing/2014/main" id="{B8678547-F4C3-69CE-C354-AE7E91EEF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733F9F" w14:textId="0F5CA0F0" w:rsidR="00A06139" w:rsidRDefault="00A06139" w:rsidP="00037F8D">
      <w:pPr>
        <w:spacing w:after="0" w:line="240" w:lineRule="auto"/>
        <w:rPr>
          <w:rFonts w:ascii="Calibri" w:eastAsia="Times New Roman" w:hAnsi="Calibri" w:cs="Calibri"/>
          <w:color w:val="000000"/>
          <w:lang w:eastAsia="sl-SI"/>
        </w:rPr>
      </w:pPr>
    </w:p>
    <w:p w14:paraId="6F96D97F" w14:textId="410E9274" w:rsidR="00A06139" w:rsidRDefault="00A06139" w:rsidP="00037F8D">
      <w:pPr>
        <w:spacing w:after="0" w:line="240" w:lineRule="auto"/>
        <w:rPr>
          <w:rFonts w:ascii="Calibri" w:eastAsia="Times New Roman" w:hAnsi="Calibri" w:cs="Calibri"/>
          <w:color w:val="000000"/>
          <w:lang w:eastAsia="sl-SI"/>
        </w:rPr>
      </w:pPr>
    </w:p>
    <w:p w14:paraId="67154F32" w14:textId="378C0FF3" w:rsidR="000D3F43" w:rsidRDefault="000D3F43" w:rsidP="00037F8D">
      <w:pPr>
        <w:spacing w:after="0" w:line="240" w:lineRule="auto"/>
        <w:rPr>
          <w:rFonts w:ascii="Calibri" w:eastAsia="Times New Roman" w:hAnsi="Calibri" w:cs="Calibri"/>
          <w:color w:val="000000"/>
          <w:lang w:eastAsia="sl-SI"/>
        </w:rPr>
      </w:pPr>
    </w:p>
    <w:p w14:paraId="134CAE81" w14:textId="08E9FB8A" w:rsidR="000D3F43" w:rsidRDefault="000D3F43"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lastRenderedPageBreak/>
        <w:t>Z občutkom varnosti v destinaciji Brda je bilo zadovoljnih tri četrtine vprašanih.</w:t>
      </w:r>
    </w:p>
    <w:p w14:paraId="13638AFE" w14:textId="45931F69" w:rsidR="000D3F43" w:rsidRDefault="000D3F43"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Zanimiv je tudi podatek o stopnji zadovoljstva z »vrednostjo za denar«. 72 odstotkov vprašanih je izrazilo, da je z vrednostjo za denar zadovoljnih ali zelo zadovoljnih, kar nekoliko razbija mit dragih storitvah v Brdih.</w:t>
      </w:r>
    </w:p>
    <w:p w14:paraId="2CC3B1D1" w14:textId="77777777" w:rsidR="000D3F43" w:rsidRDefault="000D3F43" w:rsidP="00037F8D">
      <w:pPr>
        <w:spacing w:after="0" w:line="240" w:lineRule="auto"/>
        <w:rPr>
          <w:rFonts w:ascii="Calibri" w:eastAsia="Times New Roman" w:hAnsi="Calibri" w:cs="Calibri"/>
          <w:color w:val="000000"/>
          <w:lang w:eastAsia="sl-SI"/>
        </w:rPr>
      </w:pPr>
    </w:p>
    <w:p w14:paraId="6729020D" w14:textId="675962B9" w:rsidR="00A06139" w:rsidRDefault="00A06139" w:rsidP="00037F8D">
      <w:pPr>
        <w:spacing w:after="0" w:line="240" w:lineRule="auto"/>
        <w:rPr>
          <w:rFonts w:ascii="Calibri" w:eastAsia="Times New Roman" w:hAnsi="Calibri" w:cs="Calibri"/>
          <w:color w:val="000000"/>
          <w:lang w:eastAsia="sl-SI"/>
        </w:rPr>
      </w:pPr>
      <w:r>
        <w:rPr>
          <w:noProof/>
        </w:rPr>
        <w:drawing>
          <wp:inline distT="0" distB="0" distL="0" distR="0" wp14:anchorId="5E3880D0" wp14:editId="25BF3933">
            <wp:extent cx="2486025" cy="2743200"/>
            <wp:effectExtent l="0" t="0" r="9525" b="0"/>
            <wp:docPr id="13" name="Grafikon 13">
              <a:extLst xmlns:a="http://schemas.openxmlformats.org/drawingml/2006/main">
                <a:ext uri="{FF2B5EF4-FFF2-40B4-BE49-F238E27FC236}">
                  <a16:creationId xmlns:a16="http://schemas.microsoft.com/office/drawing/2014/main" id="{33BCE4C1-1540-4C79-9F93-8024199B4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3EF6FE1F" wp14:editId="15F240D9">
            <wp:extent cx="2486025" cy="2743200"/>
            <wp:effectExtent l="0" t="0" r="9525" b="0"/>
            <wp:docPr id="14" name="Grafikon 14">
              <a:extLst xmlns:a="http://schemas.openxmlformats.org/drawingml/2006/main">
                <a:ext uri="{FF2B5EF4-FFF2-40B4-BE49-F238E27FC236}">
                  <a16:creationId xmlns:a16="http://schemas.microsoft.com/office/drawing/2014/main" id="{1D1B473A-BD7D-0D25-2EBB-CDC67AAEA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E6B727" w14:textId="200D0EBD" w:rsidR="00A06139" w:rsidRDefault="00A06139" w:rsidP="00037F8D">
      <w:pPr>
        <w:spacing w:after="0" w:line="240" w:lineRule="auto"/>
        <w:rPr>
          <w:rFonts w:ascii="Calibri" w:eastAsia="Times New Roman" w:hAnsi="Calibri" w:cs="Calibri"/>
          <w:color w:val="000000"/>
          <w:lang w:eastAsia="sl-SI"/>
        </w:rPr>
      </w:pPr>
    </w:p>
    <w:p w14:paraId="2FFB2BA6" w14:textId="51C6419E" w:rsidR="00A06139" w:rsidRDefault="00A06139" w:rsidP="00037F8D">
      <w:pPr>
        <w:spacing w:after="0" w:line="240" w:lineRule="auto"/>
        <w:rPr>
          <w:rFonts w:ascii="Calibri" w:eastAsia="Times New Roman" w:hAnsi="Calibri" w:cs="Calibri"/>
          <w:color w:val="000000"/>
          <w:lang w:eastAsia="sl-SI"/>
        </w:rPr>
      </w:pPr>
    </w:p>
    <w:p w14:paraId="2003F597" w14:textId="1A603A67" w:rsidR="00AF6855" w:rsidRDefault="000D3F43" w:rsidP="00037F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Naj nanizamo še opombe obiskovalcev, s čim niso bili zadovoljni:</w:t>
      </w:r>
    </w:p>
    <w:p w14:paraId="30ED6B33" w14:textId="213FF0A9" w:rsidR="00F86A30" w:rsidRDefault="00F86A30" w:rsidP="00F86A30">
      <w:pPr>
        <w:pStyle w:val="Odstavekseznama"/>
        <w:numPr>
          <w:ilvl w:val="0"/>
          <w:numId w:val="1"/>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»premalo javnega prevoza«</w:t>
      </w:r>
    </w:p>
    <w:p w14:paraId="2D005930" w14:textId="1F02205F" w:rsidR="00F86A30" w:rsidRDefault="00F86A30" w:rsidP="00A75E00">
      <w:pPr>
        <w:pStyle w:val="Odstavekseznama"/>
        <w:numPr>
          <w:ilvl w:val="0"/>
          <w:numId w:val="1"/>
        </w:numPr>
        <w:spacing w:after="0" w:line="240" w:lineRule="auto"/>
        <w:rPr>
          <w:rFonts w:ascii="Calibri" w:eastAsia="Times New Roman" w:hAnsi="Calibri" w:cs="Calibri"/>
          <w:color w:val="000000"/>
          <w:lang w:eastAsia="sl-SI"/>
        </w:rPr>
      </w:pPr>
      <w:r w:rsidRPr="00F86A30">
        <w:rPr>
          <w:rFonts w:ascii="Calibri" w:eastAsia="Times New Roman" w:hAnsi="Calibri" w:cs="Calibri"/>
          <w:color w:val="000000"/>
          <w:lang w:eastAsia="sl-SI"/>
        </w:rPr>
        <w:t>»</w:t>
      </w:r>
      <w:r w:rsidRPr="00F86A30">
        <w:rPr>
          <w:rFonts w:ascii="Calibri" w:eastAsia="Times New Roman" w:hAnsi="Calibri" w:cs="Calibri"/>
          <w:color w:val="000000"/>
          <w:lang w:eastAsia="sl-SI"/>
        </w:rPr>
        <w:t>samo narava in hrana niso</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vse, kar naredijo dan</w:t>
      </w:r>
      <w:r>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popoln</w:t>
      </w:r>
      <w:r>
        <w:rPr>
          <w:rFonts w:ascii="Calibri" w:eastAsia="Times New Roman" w:hAnsi="Calibri" w:cs="Calibri"/>
          <w:color w:val="000000"/>
          <w:lang w:eastAsia="sl-SI"/>
        </w:rPr>
        <w:t>«</w:t>
      </w:r>
    </w:p>
    <w:p w14:paraId="2FA09E73" w14:textId="668C3EF5" w:rsidR="00F86A30" w:rsidRDefault="00F86A30" w:rsidP="00461685">
      <w:pPr>
        <w:pStyle w:val="Odstavekseznama"/>
        <w:numPr>
          <w:ilvl w:val="0"/>
          <w:numId w:val="1"/>
        </w:numPr>
        <w:spacing w:after="0" w:line="240" w:lineRule="auto"/>
        <w:rPr>
          <w:rFonts w:ascii="Calibri" w:eastAsia="Times New Roman" w:hAnsi="Calibri" w:cs="Calibri"/>
          <w:color w:val="000000"/>
          <w:lang w:eastAsia="sl-SI"/>
        </w:rPr>
      </w:pPr>
      <w:r w:rsidRPr="00F86A30">
        <w:rPr>
          <w:rFonts w:ascii="Calibri" w:eastAsia="Times New Roman" w:hAnsi="Calibri" w:cs="Calibri"/>
          <w:color w:val="000000"/>
          <w:lang w:eastAsia="sl-SI"/>
        </w:rPr>
        <w:t>»</w:t>
      </w:r>
      <w:r w:rsidRPr="00F86A30">
        <w:rPr>
          <w:rFonts w:ascii="Calibri" w:eastAsia="Times New Roman" w:hAnsi="Calibri" w:cs="Calibri"/>
          <w:color w:val="000000"/>
          <w:lang w:eastAsia="sl-SI"/>
        </w:rPr>
        <w:t>kuhinja v celoti</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neopremljena, niti</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kuhinjskih krp ni ali</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detergenta, da bi si umil</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posodo od zajtrka za</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naslednji dan. tdui kaka</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posoda v kuhinji bi bila na</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 xml:space="preserve">mestu. zvita miza. </w:t>
      </w:r>
      <w:r w:rsidRPr="00F86A30">
        <w:rPr>
          <w:rFonts w:ascii="Calibri" w:eastAsia="Times New Roman" w:hAnsi="Calibri" w:cs="Calibri"/>
          <w:color w:val="000000"/>
          <w:lang w:eastAsia="sl-SI"/>
        </w:rPr>
        <w:t>W</w:t>
      </w:r>
      <w:r w:rsidRPr="00F86A30">
        <w:rPr>
          <w:rFonts w:ascii="Calibri" w:eastAsia="Times New Roman" w:hAnsi="Calibri" w:cs="Calibri"/>
          <w:color w:val="000000"/>
          <w:lang w:eastAsia="sl-SI"/>
        </w:rPr>
        <w:t>ifi</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ima prešibek signal in ne</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dela. v sobah ni televizije.</w:t>
      </w:r>
      <w:r w:rsidRPr="00F86A30">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za ta denar sva</w:t>
      </w:r>
      <w:r>
        <w:rPr>
          <w:rFonts w:ascii="Calibri" w:eastAsia="Times New Roman" w:hAnsi="Calibri" w:cs="Calibri"/>
          <w:color w:val="000000"/>
          <w:lang w:eastAsia="sl-SI"/>
        </w:rPr>
        <w:t xml:space="preserve"> </w:t>
      </w:r>
      <w:r w:rsidRPr="00F86A30">
        <w:rPr>
          <w:rFonts w:ascii="Calibri" w:eastAsia="Times New Roman" w:hAnsi="Calibri" w:cs="Calibri"/>
          <w:color w:val="000000"/>
          <w:lang w:eastAsia="sl-SI"/>
        </w:rPr>
        <w:t>pricakovala vec.</w:t>
      </w:r>
      <w:r>
        <w:rPr>
          <w:rFonts w:ascii="Calibri" w:eastAsia="Times New Roman" w:hAnsi="Calibri" w:cs="Calibri"/>
          <w:color w:val="000000"/>
          <w:lang w:eastAsia="sl-SI"/>
        </w:rPr>
        <w:t>«</w:t>
      </w:r>
    </w:p>
    <w:p w14:paraId="2D581E30" w14:textId="447CF70B" w:rsidR="00F86A30" w:rsidRDefault="00F86A30" w:rsidP="00461685">
      <w:pPr>
        <w:pStyle w:val="Odstavekseznama"/>
        <w:numPr>
          <w:ilvl w:val="0"/>
          <w:numId w:val="1"/>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»niste zelena destinacija ampak rumeno-rujava na veliko uporabljate herbicide«</w:t>
      </w:r>
    </w:p>
    <w:p w14:paraId="091E3C43" w14:textId="7FD68095" w:rsidR="00F86A30" w:rsidRDefault="00F86A30" w:rsidP="00461685">
      <w:pPr>
        <w:pStyle w:val="Odstavekseznama"/>
        <w:numPr>
          <w:ilvl w:val="0"/>
          <w:numId w:val="1"/>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»z vinsko ponudbo in gostoljubnim osebjem«</w:t>
      </w:r>
    </w:p>
    <w:p w14:paraId="630FE2DE" w14:textId="4BBD9FCA" w:rsidR="00F86A30" w:rsidRDefault="00F86A30" w:rsidP="00461685">
      <w:pPr>
        <w:pStyle w:val="Odstavekseznama"/>
        <w:numPr>
          <w:ilvl w:val="0"/>
          <w:numId w:val="1"/>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»javni prevoz, zelo slabe povezave, slabo označene kolesarske poti«</w:t>
      </w:r>
    </w:p>
    <w:p w14:paraId="44A7DD20" w14:textId="0276744D" w:rsidR="00F86A30" w:rsidRDefault="00F86A30" w:rsidP="00461685">
      <w:pPr>
        <w:pStyle w:val="Odstavekseznama"/>
        <w:numPr>
          <w:ilvl w:val="0"/>
          <w:numId w:val="1"/>
        </w:num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»premalo barov«</w:t>
      </w:r>
    </w:p>
    <w:p w14:paraId="15585949" w14:textId="63B9C21F" w:rsidR="00F86A30" w:rsidRDefault="00F86A30" w:rsidP="00F86A30">
      <w:pPr>
        <w:spacing w:after="0" w:line="240" w:lineRule="auto"/>
        <w:rPr>
          <w:rFonts w:ascii="Calibri" w:eastAsia="Times New Roman" w:hAnsi="Calibri" w:cs="Calibri"/>
          <w:color w:val="000000"/>
          <w:lang w:eastAsia="sl-SI"/>
        </w:rPr>
      </w:pPr>
    </w:p>
    <w:p w14:paraId="68591BDE" w14:textId="70228A8A" w:rsidR="00F86A30" w:rsidRDefault="000D3F43" w:rsidP="00347073">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 xml:space="preserve">Kot smo že omenili, problematiko javnega prevoza že urejamo. </w:t>
      </w:r>
      <w:r w:rsidR="00347073">
        <w:rPr>
          <w:rFonts w:ascii="Calibri" w:eastAsia="Times New Roman" w:hAnsi="Calibri" w:cs="Calibri"/>
          <w:color w:val="000000"/>
          <w:lang w:eastAsia="sl-SI"/>
        </w:rPr>
        <w:t>Pred nastopom epidemije smo imeli v destinaciji organiziran tudi krožni Hop on Hop off avtobus, ki smo ga morali zaradi racionalizacije s stroški med epidemijo ukiniti. Tega bomo ponovno v prihodnje uvedli. Sicer pa med večjimi prireditvami je v destinaciji organiziran krožni avtobus, obiskovalci pa imajo v destinaciji tudi storitev Taxi Brda.</w:t>
      </w:r>
    </w:p>
    <w:p w14:paraId="7829CA0A" w14:textId="5511276B" w:rsidR="00347073" w:rsidRDefault="00347073" w:rsidP="00347073">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Urejamo tudi dodatna doživetja, ki bodo zadovoljile tudi obiskovalce željnih več od »samo narave in hrane«.</w:t>
      </w:r>
    </w:p>
    <w:p w14:paraId="0E220492" w14:textId="0225B5A6" w:rsidR="00347073" w:rsidRDefault="00347073" w:rsidP="00347073">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Mit o brezglavi uporabi herbicido je žal zelo težko razbijati in bo dolgotrajen proces, da bomo obiskovalce osvestili, da vsa varstva rastlin v kmetijstvu potekajo v skladu z zakonskimi določili in priporočili pristojnega Kmetijsko gozdarskega zavoda Nova Gorica, poleg tega smo v destinaciji namestili tri agrometeorološke postaje, ki spremljajo pojav škodljivcev in so že v sezoni 2022 kmetom prihranile dve škropljenji, kar pomeni manjšo obremenitev okolja s fitofarmacevstkimi sredstvi.</w:t>
      </w:r>
    </w:p>
    <w:p w14:paraId="7BB64771" w14:textId="63423EF3" w:rsidR="00347073" w:rsidRDefault="00347073" w:rsidP="00347073">
      <w:pPr>
        <w:spacing w:after="0" w:line="240" w:lineRule="auto"/>
        <w:jc w:val="both"/>
        <w:rPr>
          <w:rFonts w:ascii="Calibri" w:eastAsia="Times New Roman" w:hAnsi="Calibri" w:cs="Calibri"/>
          <w:color w:val="000000"/>
          <w:lang w:eastAsia="sl-SI"/>
        </w:rPr>
      </w:pPr>
      <w:r>
        <w:rPr>
          <w:rFonts w:ascii="Calibri" w:eastAsia="Times New Roman" w:hAnsi="Calibri" w:cs="Calibri"/>
          <w:color w:val="000000"/>
          <w:lang w:eastAsia="sl-SI"/>
        </w:rPr>
        <w:t>Zavedamo se tudi pomanjkljivosti barov za potrebe pitja zgolj kave ali čaja ali kozarca vina. V destinaciji podpiramo podjetništvo z javnim razpisom za gospodarstvo v višini 50 tisoč evrov, ravno tako imajo podjetniki možnost brezobrestnih posojil pri Javnem skladu malega gospodarstva Goriške. Mlade spodbujamo k podjetništvu z Briškim inkubatorjem in Startup vikendi v sodelovanju s Primorskim tehnološkim parkom. Vse te aktivnosti so v smeri spodbujanja podjetniških idej in posledično tudi odprtja gostinske ponudbe.</w:t>
      </w:r>
    </w:p>
    <w:p w14:paraId="13E6FB91" w14:textId="5A3C5246" w:rsidR="00AF6855" w:rsidRDefault="00811F99" w:rsidP="008A65CD">
      <w:pPr>
        <w:pStyle w:val="Naslov1"/>
      </w:pPr>
      <w:r>
        <w:lastRenderedPageBreak/>
        <w:t>I</w:t>
      </w:r>
      <w:r w:rsidR="008A65CD">
        <w:t>NFORMIRANOST O TRAJNOSTI</w:t>
      </w:r>
    </w:p>
    <w:p w14:paraId="7E733FC5" w14:textId="572D3C9E" w:rsidR="00AF6855" w:rsidRDefault="00AF6855"/>
    <w:p w14:paraId="7D7B5688" w14:textId="322FD8BD" w:rsidR="00811F99" w:rsidRDefault="00811F99">
      <w:r>
        <w:t>Poglejmo še področje informiranosti obiskovalcev.</w:t>
      </w:r>
    </w:p>
    <w:p w14:paraId="709A9AD5" w14:textId="6CD553F4" w:rsidR="00811F99" w:rsidRDefault="00811F99">
      <w:r>
        <w:t>Da je v destinaciji za obiskovalce na voljo dovolj informacij o lokalni gastronomski ponudbi in lokalnih proizvodov dovolj informacij se strinja ali zelo strinja skoraj štiri petine vprašanih.</w:t>
      </w:r>
    </w:p>
    <w:p w14:paraId="4F029F91" w14:textId="06B38EC7" w:rsidR="00811F99" w:rsidRDefault="00811F99">
      <w:r>
        <w:t>Zelo pomenljiv je podatek, da se s trditvijo, da lahko v destinaciji pijejo brez skrbi vodo iz pipe strinja ali zelo strinja kar 93 odstotkov vprašanih.</w:t>
      </w:r>
    </w:p>
    <w:p w14:paraId="02BBB20D" w14:textId="2C5D5B59" w:rsidR="0084089A" w:rsidRDefault="0084089A">
      <w:r>
        <w:rPr>
          <w:noProof/>
        </w:rPr>
        <w:drawing>
          <wp:inline distT="0" distB="0" distL="0" distR="0" wp14:anchorId="11D085B6" wp14:editId="58B55246">
            <wp:extent cx="2743200" cy="2828925"/>
            <wp:effectExtent l="0" t="0" r="0" b="9525"/>
            <wp:docPr id="15" name="Grafikon 15">
              <a:extLst xmlns:a="http://schemas.openxmlformats.org/drawingml/2006/main">
                <a:ext uri="{FF2B5EF4-FFF2-40B4-BE49-F238E27FC236}">
                  <a16:creationId xmlns:a16="http://schemas.microsoft.com/office/drawing/2014/main" id="{4AED2A76-867A-F386-2791-CB813FB19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50CB0D02" wp14:editId="5C6D6C01">
            <wp:extent cx="2924175" cy="2838450"/>
            <wp:effectExtent l="0" t="0" r="9525" b="0"/>
            <wp:docPr id="16" name="Grafikon 16">
              <a:extLst xmlns:a="http://schemas.openxmlformats.org/drawingml/2006/main">
                <a:ext uri="{FF2B5EF4-FFF2-40B4-BE49-F238E27FC236}">
                  <a16:creationId xmlns:a16="http://schemas.microsoft.com/office/drawing/2014/main" id="{DBBDE007-7957-F8B7-9233-6FBD5397EC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B2E9B5" w14:textId="2F449D7D" w:rsidR="00811F99" w:rsidRDefault="00811F99">
      <w:r>
        <w:t xml:space="preserve">Tudi glede področja ločevanja odpadkov je opaziti visoko stopnjo zadovoljstva. S trditvijo, da je v destinaciji na voljo dovolj mest za ločevanje odpadkov se strinja ali zelo strinja </w:t>
      </w:r>
      <w:r w:rsidR="00572E18">
        <w:t>skoraj 80 odstotkov vprašanih.</w:t>
      </w:r>
    </w:p>
    <w:p w14:paraId="6ADE3A6C" w14:textId="28606582" w:rsidR="0084089A" w:rsidRDefault="00572E18">
      <w:r>
        <w:t>Da pa je v destinaciji dovolj informacij o varčevanju z energijo in vodo, se strinja ali zelo strinja skoraj 60 odstotkov vprašanih.</w:t>
      </w:r>
    </w:p>
    <w:p w14:paraId="3E9BC643" w14:textId="0F010169" w:rsidR="0084089A" w:rsidRDefault="0084089A">
      <w:r>
        <w:rPr>
          <w:noProof/>
        </w:rPr>
        <w:drawing>
          <wp:inline distT="0" distB="0" distL="0" distR="0" wp14:anchorId="51C730EF" wp14:editId="69415933">
            <wp:extent cx="2743200" cy="2743200"/>
            <wp:effectExtent l="0" t="0" r="0" b="0"/>
            <wp:docPr id="17" name="Grafikon 17">
              <a:extLst xmlns:a="http://schemas.openxmlformats.org/drawingml/2006/main">
                <a:ext uri="{FF2B5EF4-FFF2-40B4-BE49-F238E27FC236}">
                  <a16:creationId xmlns:a16="http://schemas.microsoft.com/office/drawing/2014/main" id="{0165385B-0A81-EBDC-8860-117D4BC399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B43330">
        <w:rPr>
          <w:noProof/>
        </w:rPr>
        <w:drawing>
          <wp:inline distT="0" distB="0" distL="0" distR="0" wp14:anchorId="17C065CD" wp14:editId="4B432D16">
            <wp:extent cx="2800350" cy="2743200"/>
            <wp:effectExtent l="0" t="0" r="0" b="0"/>
            <wp:docPr id="18" name="Grafikon 18">
              <a:extLst xmlns:a="http://schemas.openxmlformats.org/drawingml/2006/main">
                <a:ext uri="{FF2B5EF4-FFF2-40B4-BE49-F238E27FC236}">
                  <a16:creationId xmlns:a16="http://schemas.microsoft.com/office/drawing/2014/main" id="{E5CD9228-E983-7520-428C-D20743C5E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703840" w14:textId="212ACC3D" w:rsidR="00B43330" w:rsidRDefault="00B43330"/>
    <w:p w14:paraId="01EA039A" w14:textId="63A8CDC8" w:rsidR="00B43330" w:rsidRDefault="00572E18" w:rsidP="00572E18">
      <w:pPr>
        <w:jc w:val="both"/>
      </w:pPr>
      <w:r>
        <w:lastRenderedPageBreak/>
        <w:t xml:space="preserve">Navkljub vsem promocijam možnosti pohodništva, kolesarjenja (tudi z e-kolesi), s trditvijo, da destinacija spodbuja obiskovalce k uporabi trajnostnih oblik transporta, se strinja ali zelo strinja polovica vprašanih. </w:t>
      </w:r>
    </w:p>
    <w:p w14:paraId="5DEB69EA" w14:textId="6B16063A" w:rsidR="00572E18" w:rsidRDefault="00572E18" w:rsidP="00572E18">
      <w:pPr>
        <w:jc w:val="both"/>
      </w:pPr>
      <w:r>
        <w:t>Glede informacij o skrbi za zdravje</w:t>
      </w:r>
      <w:r w:rsidR="00FC1E84">
        <w:t xml:space="preserve"> in dostopu do zdravstvene oskrbe, se s trditvijo , da je v destinaciji dovolj informacij glede tega področja, strinja ali zelo strinja skoraj dve petini vprašanih, tretjina vprašanih nima jasnega mnenja, ali je v destinaciji dovolj informacij, petina se pa ne strinja.</w:t>
      </w:r>
    </w:p>
    <w:p w14:paraId="707C3829" w14:textId="1B700805" w:rsidR="00B426EE" w:rsidRDefault="00B426EE">
      <w:r>
        <w:rPr>
          <w:noProof/>
        </w:rPr>
        <w:drawing>
          <wp:inline distT="0" distB="0" distL="0" distR="0" wp14:anchorId="46E24510" wp14:editId="0F01E393">
            <wp:extent cx="2809875" cy="2695575"/>
            <wp:effectExtent l="0" t="0" r="9525" b="9525"/>
            <wp:docPr id="19" name="Grafikon 19">
              <a:extLst xmlns:a="http://schemas.openxmlformats.org/drawingml/2006/main">
                <a:ext uri="{FF2B5EF4-FFF2-40B4-BE49-F238E27FC236}">
                  <a16:creationId xmlns:a16="http://schemas.microsoft.com/office/drawing/2014/main" id="{8772F39E-D8FE-B656-0A00-AF38D60A1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14:anchorId="2FAC169B" wp14:editId="55277981">
            <wp:extent cx="2809875" cy="2705100"/>
            <wp:effectExtent l="0" t="0" r="9525" b="0"/>
            <wp:docPr id="20" name="Grafikon 20">
              <a:extLst xmlns:a="http://schemas.openxmlformats.org/drawingml/2006/main">
                <a:ext uri="{FF2B5EF4-FFF2-40B4-BE49-F238E27FC236}">
                  <a16:creationId xmlns:a16="http://schemas.microsoft.com/office/drawing/2014/main" id="{AB0D641D-F40C-2A33-8E21-F83921812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818BBF2" w14:textId="3E0918B4" w:rsidR="00B426EE" w:rsidRDefault="00FC1E84">
      <w:r>
        <w:t>Poglejmo še področje informacij o odgovornem obnašanju v destinaciji. S trditvijo, da je v destinaciji dovolj informacij, se strinja ali zelo strinja 58 odstotkov vprašanih, 32 odstotkov pa se ni opredelilo.</w:t>
      </w:r>
    </w:p>
    <w:p w14:paraId="5E29FBFD" w14:textId="26CEB943" w:rsidR="00B426EE" w:rsidRDefault="00B426EE">
      <w:r>
        <w:rPr>
          <w:noProof/>
        </w:rPr>
        <w:drawing>
          <wp:inline distT="0" distB="0" distL="0" distR="0" wp14:anchorId="112DDBF8" wp14:editId="275C671A">
            <wp:extent cx="4572000" cy="2743200"/>
            <wp:effectExtent l="0" t="0" r="0" b="0"/>
            <wp:docPr id="21" name="Grafikon 21">
              <a:extLst xmlns:a="http://schemas.openxmlformats.org/drawingml/2006/main">
                <a:ext uri="{FF2B5EF4-FFF2-40B4-BE49-F238E27FC236}">
                  <a16:creationId xmlns:a16="http://schemas.microsoft.com/office/drawing/2014/main" id="{1AF1C3C5-20AF-60D9-1144-A277A7835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F6A6C1F" w14:textId="6C7F998C" w:rsidR="00B426EE" w:rsidRDefault="00FC1E84">
      <w:r>
        <w:t>Naj omenimo še predloge anketiranih, kaj bi lahko destinacija še lahko naredila za bolj zeleno turistično ponudbo:</w:t>
      </w:r>
    </w:p>
    <w:p w14:paraId="47B5041E" w14:textId="0C3DCE07" w:rsidR="00B426EE" w:rsidRDefault="00B426EE" w:rsidP="00B426EE">
      <w:pPr>
        <w:pStyle w:val="Odstavekseznama"/>
        <w:numPr>
          <w:ilvl w:val="0"/>
          <w:numId w:val="1"/>
        </w:numPr>
      </w:pPr>
      <w:r>
        <w:t>Prepovedala uporabo herbicidov</w:t>
      </w:r>
      <w:r w:rsidR="00FC1E84">
        <w:t>.</w:t>
      </w:r>
    </w:p>
    <w:p w14:paraId="45D62424" w14:textId="3A15AAD9" w:rsidR="00B426EE" w:rsidRDefault="00B426EE" w:rsidP="00B426EE">
      <w:pPr>
        <w:pStyle w:val="Odstavekseznama"/>
        <w:numPr>
          <w:ilvl w:val="0"/>
          <w:numId w:val="1"/>
        </w:numPr>
      </w:pPr>
      <w:r>
        <w:t>Zastonj izposoja koles</w:t>
      </w:r>
      <w:r w:rsidR="00FC1E84">
        <w:t>.</w:t>
      </w:r>
    </w:p>
    <w:p w14:paraId="0657D29A" w14:textId="73F8995C" w:rsidR="00B426EE" w:rsidRDefault="00B426EE" w:rsidP="00B426EE">
      <w:pPr>
        <w:pStyle w:val="Odstavekseznama"/>
        <w:numPr>
          <w:ilvl w:val="0"/>
          <w:numId w:val="1"/>
        </w:numPr>
      </w:pPr>
      <w:r>
        <w:t>Redno ozaveščanje gostov, ki se začne že ob pošiljanju povpraševanja, check-inu, na reklamnih materialih, spletnih straneh destinacije, ponudnikov,…</w:t>
      </w:r>
    </w:p>
    <w:p w14:paraId="232041EE" w14:textId="76328C50" w:rsidR="00B426EE" w:rsidRDefault="00B426EE" w:rsidP="00B426EE">
      <w:pPr>
        <w:pStyle w:val="Odstavekseznama"/>
        <w:numPr>
          <w:ilvl w:val="0"/>
          <w:numId w:val="1"/>
        </w:numPr>
      </w:pPr>
      <w:r>
        <w:t>Informacije o ekoloških proizvajalcih</w:t>
      </w:r>
      <w:r w:rsidR="00FC1E84">
        <w:t>.</w:t>
      </w:r>
    </w:p>
    <w:p w14:paraId="3F5836A3" w14:textId="244183B6" w:rsidR="006576A4" w:rsidRDefault="008A65CD" w:rsidP="008A65CD">
      <w:pPr>
        <w:pStyle w:val="Naslov1"/>
      </w:pPr>
      <w:r>
        <w:lastRenderedPageBreak/>
        <w:t>GLAVNE UGOTOVITVE</w:t>
      </w:r>
    </w:p>
    <w:p w14:paraId="687B4FBA" w14:textId="6C482B89" w:rsidR="00037F8D" w:rsidRDefault="00037F8D"/>
    <w:p w14:paraId="27BB0568" w14:textId="67A3AFB6" w:rsidR="00FC1E84" w:rsidRDefault="00DA2556">
      <w:r>
        <w:t>Če strnemo ugotovitve lahko navedemo naslednje:</w:t>
      </w:r>
    </w:p>
    <w:p w14:paraId="0D98BE80" w14:textId="65F45C1C" w:rsidR="00DA2556" w:rsidRDefault="00DA2556" w:rsidP="00DA2556">
      <w:pPr>
        <w:pStyle w:val="Odstavekseznama"/>
        <w:numPr>
          <w:ilvl w:val="0"/>
          <w:numId w:val="1"/>
        </w:numPr>
        <w:jc w:val="both"/>
      </w:pPr>
      <w:r>
        <w:t>Opaziti je napredek glede informiranja obiskovalcev o ukrepih trajnosti v destinaciji.</w:t>
      </w:r>
    </w:p>
    <w:p w14:paraId="6A7E7FCD" w14:textId="43B2B596" w:rsidR="00DA2556" w:rsidRDefault="00DA2556" w:rsidP="00DA2556">
      <w:pPr>
        <w:pStyle w:val="Odstavekseznama"/>
        <w:numPr>
          <w:ilvl w:val="0"/>
          <w:numId w:val="1"/>
        </w:numPr>
        <w:jc w:val="both"/>
      </w:pPr>
      <w:r>
        <w:t xml:space="preserve">Destinacija je šibka na področju javnih prevozov (redne javne avtobusne linije, bližina železniških ali avtobusnih postaj), po drugi strani pa je ravno zaradi tega destinacija priljubljena zaradi miru, ki ga nudi. </w:t>
      </w:r>
    </w:p>
    <w:p w14:paraId="39ED0BE4" w14:textId="5A5E0282" w:rsidR="00DA2556" w:rsidRDefault="00DA2556" w:rsidP="00DA2556">
      <w:pPr>
        <w:pStyle w:val="Odstavekseznama"/>
        <w:numPr>
          <w:ilvl w:val="0"/>
          <w:numId w:val="1"/>
        </w:numPr>
        <w:jc w:val="both"/>
      </w:pPr>
      <w:r>
        <w:t>Obiskovalci se v veliki meri še vedno po destinaciji prevažajo z osebnim avtomobilom. To področje naslavljamo z razširjenjem mreže polnilnic za električne avtomobile. Trenutno ima destinacija na voljo 5 polnilnic: 1 javno ob Gradu Dobrovo in 4 zasebne (Klet Brda, Klet Četrtič, Fana Estate in Gredič). V kratkem je v načrtu izgradnja javnih polnilnic v Š</w:t>
      </w:r>
      <w:r w:rsidR="00136F2B">
        <w:t>ma</w:t>
      </w:r>
      <w:r>
        <w:t>rtnem in ob Vili Vipolže, v vasici Medana je v teku zasebna pobuda, da bi vzpostavili pametno vas z mrežo polnilnic za električne avtomobile, sicer pa ravno tako spodbujamo širom po destinaciji izgradnjo tovrstnih polnilnic.</w:t>
      </w:r>
    </w:p>
    <w:p w14:paraId="1F2B59F9" w14:textId="03EB11F9" w:rsidR="00DA2556" w:rsidRDefault="00DA2556" w:rsidP="00DA2556">
      <w:pPr>
        <w:pStyle w:val="Odstavekseznama"/>
        <w:numPr>
          <w:ilvl w:val="0"/>
          <w:numId w:val="1"/>
        </w:numPr>
        <w:jc w:val="both"/>
      </w:pPr>
      <w:r>
        <w:t xml:space="preserve">Obiskovalci se v destinaciji počutijo varne. </w:t>
      </w:r>
    </w:p>
    <w:p w14:paraId="6C1D368D" w14:textId="63931415" w:rsidR="00DA2556" w:rsidRDefault="00136F2B" w:rsidP="00DA2556">
      <w:pPr>
        <w:pStyle w:val="Odstavekseznama"/>
        <w:numPr>
          <w:ilvl w:val="0"/>
          <w:numId w:val="1"/>
        </w:numPr>
        <w:jc w:val="both"/>
      </w:pPr>
      <w:r>
        <w:t>Visoko je tudi zavedanje, da je voda iz pipe pitna in se je obiskovalci tudi poslužujejo. Destinacija ima, mimogrede, po vaseh nameščenih tudi 10 javnih pitnikov.</w:t>
      </w:r>
    </w:p>
    <w:p w14:paraId="1C76682F" w14:textId="15694B6F" w:rsidR="00136F2B" w:rsidRDefault="00136F2B" w:rsidP="00DA2556">
      <w:pPr>
        <w:pStyle w:val="Odstavekseznama"/>
        <w:numPr>
          <w:ilvl w:val="0"/>
          <w:numId w:val="1"/>
        </w:numPr>
        <w:jc w:val="both"/>
      </w:pPr>
      <w:r>
        <w:t>Visoka je tudi informiranost o odgovornem obnašanju v destinaciji.</w:t>
      </w:r>
    </w:p>
    <w:p w14:paraId="037FA042" w14:textId="2B9369F0" w:rsidR="00136F2B" w:rsidRDefault="00136F2B" w:rsidP="00DA2556">
      <w:pPr>
        <w:pStyle w:val="Odstavekseznama"/>
        <w:numPr>
          <w:ilvl w:val="0"/>
          <w:numId w:val="1"/>
        </w:numPr>
        <w:jc w:val="both"/>
      </w:pPr>
      <w:r>
        <w:t>Obiskovalci so zadovoljni z gostinsko in nočitveno ponudbo, možnostmi kolesarjenja in pešačenja, ločevanja odpadkov.</w:t>
      </w:r>
    </w:p>
    <w:p w14:paraId="54881C54" w14:textId="77777777" w:rsidR="008A65CD" w:rsidRDefault="008A65CD"/>
    <w:sectPr w:rsidR="008A6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97D5F"/>
    <w:multiLevelType w:val="hybridMultilevel"/>
    <w:tmpl w:val="241ED9A2"/>
    <w:lvl w:ilvl="0" w:tplc="5DD899B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2934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F2"/>
    <w:rsid w:val="00037F8D"/>
    <w:rsid w:val="000D368D"/>
    <w:rsid w:val="000D3F43"/>
    <w:rsid w:val="00136F2B"/>
    <w:rsid w:val="001D5AE1"/>
    <w:rsid w:val="002A03B2"/>
    <w:rsid w:val="00347073"/>
    <w:rsid w:val="0042720F"/>
    <w:rsid w:val="00434FB8"/>
    <w:rsid w:val="00551DFF"/>
    <w:rsid w:val="00572E18"/>
    <w:rsid w:val="005D64FD"/>
    <w:rsid w:val="006007DA"/>
    <w:rsid w:val="006576A4"/>
    <w:rsid w:val="00811F99"/>
    <w:rsid w:val="0084089A"/>
    <w:rsid w:val="008474F2"/>
    <w:rsid w:val="00870208"/>
    <w:rsid w:val="008A65CD"/>
    <w:rsid w:val="009B0A74"/>
    <w:rsid w:val="00A06139"/>
    <w:rsid w:val="00AF6855"/>
    <w:rsid w:val="00B426EE"/>
    <w:rsid w:val="00B43330"/>
    <w:rsid w:val="00B57375"/>
    <w:rsid w:val="00CA7F9B"/>
    <w:rsid w:val="00CB7FF4"/>
    <w:rsid w:val="00D243F5"/>
    <w:rsid w:val="00DA2556"/>
    <w:rsid w:val="00F65BFB"/>
    <w:rsid w:val="00F86A30"/>
    <w:rsid w:val="00FC1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0059"/>
  <w15:chartTrackingRefBased/>
  <w15:docId w15:val="{6C41F920-A50E-4FD0-8F53-9A607A3C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57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86A30"/>
    <w:pPr>
      <w:ind w:left="720"/>
      <w:contextualSpacing/>
    </w:pPr>
  </w:style>
  <w:style w:type="character" w:customStyle="1" w:styleId="Naslov1Znak">
    <w:name w:val="Naslov 1 Znak"/>
    <w:basedOn w:val="Privzetapisavaodstavka"/>
    <w:link w:val="Naslov1"/>
    <w:uiPriority w:val="9"/>
    <w:rsid w:val="006576A4"/>
    <w:rPr>
      <w:rFonts w:asciiTheme="majorHAnsi" w:eastAsiaTheme="majorEastAsia" w:hAnsiTheme="majorHAnsi" w:cstheme="majorBidi"/>
      <w:color w:val="2F5496" w:themeColor="accent1" w:themeShade="BF"/>
      <w:sz w:val="32"/>
      <w:szCs w:val="32"/>
    </w:rPr>
  </w:style>
  <w:style w:type="paragraph" w:styleId="Naslov">
    <w:name w:val="Title"/>
    <w:basedOn w:val="Navaden"/>
    <w:next w:val="Navaden"/>
    <w:link w:val="NaslovZnak"/>
    <w:uiPriority w:val="10"/>
    <w:qFormat/>
    <w:rsid w:val="006576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576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Spol anketirancev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List1!$B$353:$B$354</c:f>
              <c:strCache>
                <c:ptCount val="2"/>
                <c:pt idx="0">
                  <c:v>ženski</c:v>
                </c:pt>
                <c:pt idx="1">
                  <c:v>moški</c:v>
                </c:pt>
              </c:strCache>
            </c:strRef>
          </c:cat>
          <c:val>
            <c:numRef>
              <c:f>List1!$C$353:$C$354</c:f>
              <c:numCache>
                <c:formatCode>General</c:formatCode>
                <c:ptCount val="2"/>
                <c:pt idx="0">
                  <c:v>69</c:v>
                </c:pt>
                <c:pt idx="1">
                  <c:v>31</c:v>
                </c:pt>
              </c:numCache>
            </c:numRef>
          </c:val>
          <c:extLst>
            <c:ext xmlns:c16="http://schemas.microsoft.com/office/drawing/2014/chart" uri="{C3380CC4-5D6E-409C-BE32-E72D297353CC}">
              <c16:uniqueId val="{00000000-A81E-4B26-8A97-609411E7FC63}"/>
            </c:ext>
          </c:extLst>
        </c:ser>
        <c:dLbls>
          <c:showLegendKey val="0"/>
          <c:showVal val="0"/>
          <c:showCatName val="0"/>
          <c:showSerName val="0"/>
          <c:showPercent val="0"/>
          <c:showBubbleSize val="0"/>
        </c:dLbls>
        <c:gapWidth val="219"/>
        <c:overlap val="-27"/>
        <c:axId val="645129120"/>
        <c:axId val="645129448"/>
      </c:barChart>
      <c:catAx>
        <c:axId val="64512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5129448"/>
        <c:crosses val="autoZero"/>
        <c:auto val="1"/>
        <c:lblAlgn val="ctr"/>
        <c:lblOffset val="100"/>
        <c:noMultiLvlLbl val="0"/>
      </c:catAx>
      <c:valAx>
        <c:axId val="645129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512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a:t>
            </a:r>
            <a:r>
              <a:rPr lang="sl-SI" baseline="0"/>
              <a:t> z označenostjo dostopa do in na območju znamenitosti</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List1!$B$126:$B$131</c:f>
              <c:strCache>
                <c:ptCount val="6"/>
                <c:pt idx="0">
                  <c:v>zelo nezadovoljen</c:v>
                </c:pt>
                <c:pt idx="1">
                  <c:v>nezadovoljen</c:v>
                </c:pt>
                <c:pt idx="2">
                  <c:v>niti zadovoljen, niti nezadovoljen</c:v>
                </c:pt>
                <c:pt idx="3">
                  <c:v>zadovoljen</c:v>
                </c:pt>
                <c:pt idx="4">
                  <c:v>zelo zadovoljen</c:v>
                </c:pt>
                <c:pt idx="5">
                  <c:v>ne vem</c:v>
                </c:pt>
              </c:strCache>
            </c:strRef>
          </c:cat>
          <c:val>
            <c:numRef>
              <c:f>List1!$C$126:$C$131</c:f>
              <c:numCache>
                <c:formatCode>General</c:formatCode>
                <c:ptCount val="6"/>
                <c:pt idx="0">
                  <c:v>7</c:v>
                </c:pt>
                <c:pt idx="1">
                  <c:v>10</c:v>
                </c:pt>
                <c:pt idx="2">
                  <c:v>3</c:v>
                </c:pt>
                <c:pt idx="3">
                  <c:v>34</c:v>
                </c:pt>
                <c:pt idx="4">
                  <c:v>41</c:v>
                </c:pt>
                <c:pt idx="5">
                  <c:v>3</c:v>
                </c:pt>
              </c:numCache>
            </c:numRef>
          </c:val>
          <c:extLst>
            <c:ext xmlns:c16="http://schemas.microsoft.com/office/drawing/2014/chart" uri="{C3380CC4-5D6E-409C-BE32-E72D297353CC}">
              <c16:uniqueId val="{00000000-90E9-4B06-AB36-AC26A0F78238}"/>
            </c:ext>
          </c:extLst>
        </c:ser>
        <c:dLbls>
          <c:showLegendKey val="0"/>
          <c:showVal val="0"/>
          <c:showCatName val="0"/>
          <c:showSerName val="0"/>
          <c:showPercent val="0"/>
          <c:showBubbleSize val="0"/>
        </c:dLbls>
        <c:gapWidth val="219"/>
        <c:overlap val="-27"/>
        <c:axId val="497755264"/>
        <c:axId val="508898160"/>
      </c:barChart>
      <c:catAx>
        <c:axId val="49775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8898160"/>
        <c:crosses val="autoZero"/>
        <c:auto val="1"/>
        <c:lblAlgn val="ctr"/>
        <c:lblOffset val="100"/>
        <c:noMultiLvlLbl val="0"/>
      </c:catAx>
      <c:valAx>
        <c:axId val="50889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7755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z možnostjo potovanja peš ali s kolesom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List1!$B$140:$B$145</c:f>
              <c:strCache>
                <c:ptCount val="6"/>
                <c:pt idx="0">
                  <c:v>zelo nezadovoljen</c:v>
                </c:pt>
                <c:pt idx="1">
                  <c:v>nezadovoljen</c:v>
                </c:pt>
                <c:pt idx="2">
                  <c:v>niti zadovoljen, niti nezadovoljen</c:v>
                </c:pt>
                <c:pt idx="3">
                  <c:v>zadovoljen</c:v>
                </c:pt>
                <c:pt idx="4">
                  <c:v>zelo zadovoljen</c:v>
                </c:pt>
                <c:pt idx="5">
                  <c:v>ne vem</c:v>
                </c:pt>
              </c:strCache>
            </c:strRef>
          </c:cat>
          <c:val>
            <c:numRef>
              <c:f>List1!$C$140:$C$145</c:f>
              <c:numCache>
                <c:formatCode>General</c:formatCode>
                <c:ptCount val="6"/>
                <c:pt idx="0">
                  <c:v>3</c:v>
                </c:pt>
                <c:pt idx="1">
                  <c:v>7</c:v>
                </c:pt>
                <c:pt idx="2">
                  <c:v>10</c:v>
                </c:pt>
                <c:pt idx="3">
                  <c:v>24</c:v>
                </c:pt>
                <c:pt idx="4">
                  <c:v>48</c:v>
                </c:pt>
                <c:pt idx="5">
                  <c:v>7</c:v>
                </c:pt>
              </c:numCache>
            </c:numRef>
          </c:val>
          <c:extLst>
            <c:ext xmlns:c16="http://schemas.microsoft.com/office/drawing/2014/chart" uri="{C3380CC4-5D6E-409C-BE32-E72D297353CC}">
              <c16:uniqueId val="{00000000-0F30-4AAE-B65C-991723B18185}"/>
            </c:ext>
          </c:extLst>
        </c:ser>
        <c:dLbls>
          <c:showLegendKey val="0"/>
          <c:showVal val="0"/>
          <c:showCatName val="0"/>
          <c:showSerName val="0"/>
          <c:showPercent val="0"/>
          <c:showBubbleSize val="0"/>
        </c:dLbls>
        <c:gapWidth val="219"/>
        <c:overlap val="-27"/>
        <c:axId val="347456984"/>
        <c:axId val="295322312"/>
      </c:barChart>
      <c:catAx>
        <c:axId val="34745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5322312"/>
        <c:crosses val="autoZero"/>
        <c:auto val="1"/>
        <c:lblAlgn val="ctr"/>
        <c:lblOffset val="100"/>
        <c:noMultiLvlLbl val="0"/>
      </c:catAx>
      <c:valAx>
        <c:axId val="295322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47456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z javnim prevozom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List1!$B$156:$B$161</c:f>
              <c:strCache>
                <c:ptCount val="6"/>
                <c:pt idx="0">
                  <c:v>zelo nezadovoljen</c:v>
                </c:pt>
                <c:pt idx="1">
                  <c:v>nezadovoljen</c:v>
                </c:pt>
                <c:pt idx="2">
                  <c:v>niti zadovoljen, niti nezadovoljen</c:v>
                </c:pt>
                <c:pt idx="3">
                  <c:v>zadovoljen</c:v>
                </c:pt>
                <c:pt idx="4">
                  <c:v>zelo zadovoljen</c:v>
                </c:pt>
                <c:pt idx="5">
                  <c:v>ne vem</c:v>
                </c:pt>
              </c:strCache>
            </c:strRef>
          </c:cat>
          <c:val>
            <c:numRef>
              <c:f>List1!$C$156:$C$161</c:f>
              <c:numCache>
                <c:formatCode>General</c:formatCode>
                <c:ptCount val="6"/>
                <c:pt idx="0">
                  <c:v>21</c:v>
                </c:pt>
                <c:pt idx="1">
                  <c:v>21</c:v>
                </c:pt>
                <c:pt idx="2">
                  <c:v>10</c:v>
                </c:pt>
                <c:pt idx="3">
                  <c:v>7</c:v>
                </c:pt>
                <c:pt idx="4">
                  <c:v>7</c:v>
                </c:pt>
                <c:pt idx="5">
                  <c:v>34</c:v>
                </c:pt>
              </c:numCache>
            </c:numRef>
          </c:val>
          <c:extLst>
            <c:ext xmlns:c16="http://schemas.microsoft.com/office/drawing/2014/chart" uri="{C3380CC4-5D6E-409C-BE32-E72D297353CC}">
              <c16:uniqueId val="{00000000-19D2-4404-9F7C-EEF12983A1A6}"/>
            </c:ext>
          </c:extLst>
        </c:ser>
        <c:dLbls>
          <c:showLegendKey val="0"/>
          <c:showVal val="0"/>
          <c:showCatName val="0"/>
          <c:showSerName val="0"/>
          <c:showPercent val="0"/>
          <c:showBubbleSize val="0"/>
        </c:dLbls>
        <c:gapWidth val="219"/>
        <c:overlap val="-27"/>
        <c:axId val="504725880"/>
        <c:axId val="504726208"/>
      </c:barChart>
      <c:catAx>
        <c:axId val="50472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4726208"/>
        <c:crosses val="autoZero"/>
        <c:auto val="1"/>
        <c:lblAlgn val="ctr"/>
        <c:lblOffset val="100"/>
        <c:noMultiLvlLbl val="0"/>
      </c:catAx>
      <c:valAx>
        <c:axId val="50472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4725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s priložnostmi pohodništva in kolesarjenja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List1!$B$176:$B$181</c:f>
              <c:strCache>
                <c:ptCount val="6"/>
                <c:pt idx="0">
                  <c:v>zelo nezadovoljen</c:v>
                </c:pt>
                <c:pt idx="1">
                  <c:v>nezadovoljen</c:v>
                </c:pt>
                <c:pt idx="2">
                  <c:v>niti zadovoljen, niti nezadovoljen</c:v>
                </c:pt>
                <c:pt idx="3">
                  <c:v>zadovoljen</c:v>
                </c:pt>
                <c:pt idx="4">
                  <c:v>zelo zadovoljen</c:v>
                </c:pt>
                <c:pt idx="5">
                  <c:v>ne vem</c:v>
                </c:pt>
              </c:strCache>
            </c:strRef>
          </c:cat>
          <c:val>
            <c:numRef>
              <c:f>List1!$C$176:$C$181</c:f>
              <c:numCache>
                <c:formatCode>General</c:formatCode>
                <c:ptCount val="6"/>
                <c:pt idx="0">
                  <c:v>0</c:v>
                </c:pt>
                <c:pt idx="1">
                  <c:v>0</c:v>
                </c:pt>
                <c:pt idx="2">
                  <c:v>10</c:v>
                </c:pt>
                <c:pt idx="3">
                  <c:v>14</c:v>
                </c:pt>
                <c:pt idx="4">
                  <c:v>62</c:v>
                </c:pt>
                <c:pt idx="5">
                  <c:v>14</c:v>
                </c:pt>
              </c:numCache>
            </c:numRef>
          </c:val>
          <c:extLst>
            <c:ext xmlns:c16="http://schemas.microsoft.com/office/drawing/2014/chart" uri="{C3380CC4-5D6E-409C-BE32-E72D297353CC}">
              <c16:uniqueId val="{00000000-3E11-4B0E-A671-8F1671830593}"/>
            </c:ext>
          </c:extLst>
        </c:ser>
        <c:dLbls>
          <c:showLegendKey val="0"/>
          <c:showVal val="0"/>
          <c:showCatName val="0"/>
          <c:showSerName val="0"/>
          <c:showPercent val="0"/>
          <c:showBubbleSize val="0"/>
        </c:dLbls>
        <c:gapWidth val="219"/>
        <c:overlap val="-27"/>
        <c:axId val="505063248"/>
        <c:axId val="505063576"/>
      </c:barChart>
      <c:catAx>
        <c:axId val="50506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063576"/>
        <c:crosses val="autoZero"/>
        <c:auto val="1"/>
        <c:lblAlgn val="ctr"/>
        <c:lblOffset val="100"/>
        <c:noMultiLvlLbl val="0"/>
      </c:catAx>
      <c:valAx>
        <c:axId val="505063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063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s ponudbo kulturnih vsebin (muzeji, galerije, prireditve, ...)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List1!$B$192:$B$197</c:f>
              <c:strCache>
                <c:ptCount val="6"/>
                <c:pt idx="0">
                  <c:v>zelo nezadovoljen</c:v>
                </c:pt>
                <c:pt idx="1">
                  <c:v>nezadovoljen</c:v>
                </c:pt>
                <c:pt idx="2">
                  <c:v>niti zadovoljen, niti nezadovoljen</c:v>
                </c:pt>
                <c:pt idx="3">
                  <c:v>zadovoljen</c:v>
                </c:pt>
                <c:pt idx="4">
                  <c:v>zelo zadovoljen</c:v>
                </c:pt>
                <c:pt idx="5">
                  <c:v>ne vem</c:v>
                </c:pt>
              </c:strCache>
            </c:strRef>
          </c:cat>
          <c:val>
            <c:numRef>
              <c:f>List1!$C$192:$C$197</c:f>
              <c:numCache>
                <c:formatCode>General</c:formatCode>
                <c:ptCount val="6"/>
                <c:pt idx="0">
                  <c:v>10</c:v>
                </c:pt>
                <c:pt idx="1">
                  <c:v>0</c:v>
                </c:pt>
                <c:pt idx="2">
                  <c:v>14</c:v>
                </c:pt>
                <c:pt idx="3">
                  <c:v>24</c:v>
                </c:pt>
                <c:pt idx="4">
                  <c:v>38</c:v>
                </c:pt>
                <c:pt idx="5">
                  <c:v>14</c:v>
                </c:pt>
              </c:numCache>
            </c:numRef>
          </c:val>
          <c:extLst>
            <c:ext xmlns:c16="http://schemas.microsoft.com/office/drawing/2014/chart" uri="{C3380CC4-5D6E-409C-BE32-E72D297353CC}">
              <c16:uniqueId val="{00000000-DBC9-45EB-B925-20BFE7286D5C}"/>
            </c:ext>
          </c:extLst>
        </c:ser>
        <c:dLbls>
          <c:showLegendKey val="0"/>
          <c:showVal val="0"/>
          <c:showCatName val="0"/>
          <c:showSerName val="0"/>
          <c:showPercent val="0"/>
          <c:showBubbleSize val="0"/>
        </c:dLbls>
        <c:gapWidth val="219"/>
        <c:overlap val="-27"/>
        <c:axId val="496197872"/>
        <c:axId val="496193936"/>
      </c:barChart>
      <c:catAx>
        <c:axId val="49619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6193936"/>
        <c:crosses val="autoZero"/>
        <c:auto val="1"/>
        <c:lblAlgn val="ctr"/>
        <c:lblOffset val="100"/>
        <c:noMultiLvlLbl val="0"/>
      </c:catAx>
      <c:valAx>
        <c:axId val="49619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6197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s prijaznostjo in gostoljubnostjo domačinov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List1!$B$209:$B$214</c:f>
              <c:strCache>
                <c:ptCount val="6"/>
                <c:pt idx="0">
                  <c:v>zelo nezadovoljen</c:v>
                </c:pt>
                <c:pt idx="1">
                  <c:v>nezadovoljen</c:v>
                </c:pt>
                <c:pt idx="2">
                  <c:v>niti zadovoljen, niti nezadovoljen</c:v>
                </c:pt>
                <c:pt idx="3">
                  <c:v>zadovoljen</c:v>
                </c:pt>
                <c:pt idx="4">
                  <c:v>zelo zadovoljen</c:v>
                </c:pt>
                <c:pt idx="5">
                  <c:v>ne vem</c:v>
                </c:pt>
              </c:strCache>
            </c:strRef>
          </c:cat>
          <c:val>
            <c:numRef>
              <c:f>List1!$C$209:$C$214</c:f>
              <c:numCache>
                <c:formatCode>General</c:formatCode>
                <c:ptCount val="6"/>
                <c:pt idx="0">
                  <c:v>0</c:v>
                </c:pt>
                <c:pt idx="1">
                  <c:v>3</c:v>
                </c:pt>
                <c:pt idx="2">
                  <c:v>7</c:v>
                </c:pt>
                <c:pt idx="3">
                  <c:v>14</c:v>
                </c:pt>
                <c:pt idx="4">
                  <c:v>66</c:v>
                </c:pt>
                <c:pt idx="5">
                  <c:v>10</c:v>
                </c:pt>
              </c:numCache>
            </c:numRef>
          </c:val>
          <c:extLst>
            <c:ext xmlns:c16="http://schemas.microsoft.com/office/drawing/2014/chart" uri="{C3380CC4-5D6E-409C-BE32-E72D297353CC}">
              <c16:uniqueId val="{00000000-0F0E-4567-847B-16712A8B945D}"/>
            </c:ext>
          </c:extLst>
        </c:ser>
        <c:dLbls>
          <c:showLegendKey val="0"/>
          <c:showVal val="0"/>
          <c:showCatName val="0"/>
          <c:showSerName val="0"/>
          <c:showPercent val="0"/>
          <c:showBubbleSize val="0"/>
        </c:dLbls>
        <c:gapWidth val="219"/>
        <c:overlap val="-27"/>
        <c:axId val="503809944"/>
        <c:axId val="503810600"/>
      </c:barChart>
      <c:catAx>
        <c:axId val="50380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3810600"/>
        <c:crosses val="autoZero"/>
        <c:auto val="1"/>
        <c:lblAlgn val="ctr"/>
        <c:lblOffset val="100"/>
        <c:noMultiLvlLbl val="0"/>
      </c:catAx>
      <c:valAx>
        <c:axId val="503810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3809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z občutkom</a:t>
            </a:r>
            <a:r>
              <a:rPr lang="sl-SI" baseline="0"/>
              <a:t> varnosti v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List1!$B$224:$B$229</c:f>
              <c:strCache>
                <c:ptCount val="6"/>
                <c:pt idx="0">
                  <c:v>zelo nezadovoljen</c:v>
                </c:pt>
                <c:pt idx="1">
                  <c:v>nezadovoljen</c:v>
                </c:pt>
                <c:pt idx="2">
                  <c:v>niti zadovoljen, niti nezadovoljen</c:v>
                </c:pt>
                <c:pt idx="3">
                  <c:v>zadovoljen</c:v>
                </c:pt>
                <c:pt idx="4">
                  <c:v>zelo zadovoljen</c:v>
                </c:pt>
                <c:pt idx="5">
                  <c:v>ne vem</c:v>
                </c:pt>
              </c:strCache>
            </c:strRef>
          </c:cat>
          <c:val>
            <c:numRef>
              <c:f>List1!$C$224:$C$229</c:f>
              <c:numCache>
                <c:formatCode>General</c:formatCode>
                <c:ptCount val="6"/>
                <c:pt idx="0">
                  <c:v>0</c:v>
                </c:pt>
                <c:pt idx="1">
                  <c:v>3</c:v>
                </c:pt>
                <c:pt idx="2">
                  <c:v>7</c:v>
                </c:pt>
                <c:pt idx="3">
                  <c:v>7</c:v>
                </c:pt>
                <c:pt idx="4">
                  <c:v>69</c:v>
                </c:pt>
                <c:pt idx="5">
                  <c:v>14</c:v>
                </c:pt>
              </c:numCache>
            </c:numRef>
          </c:val>
          <c:extLst>
            <c:ext xmlns:c16="http://schemas.microsoft.com/office/drawing/2014/chart" uri="{C3380CC4-5D6E-409C-BE32-E72D297353CC}">
              <c16:uniqueId val="{00000000-F711-419C-9813-0AE37C3B9A54}"/>
            </c:ext>
          </c:extLst>
        </c:ser>
        <c:dLbls>
          <c:showLegendKey val="0"/>
          <c:showVal val="0"/>
          <c:showCatName val="0"/>
          <c:showSerName val="0"/>
          <c:showPercent val="0"/>
          <c:showBubbleSize val="0"/>
        </c:dLbls>
        <c:gapWidth val="219"/>
        <c:overlap val="-27"/>
        <c:axId val="504237936"/>
        <c:axId val="504232360"/>
      </c:barChart>
      <c:catAx>
        <c:axId val="50423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4232360"/>
        <c:crosses val="autoZero"/>
        <c:auto val="1"/>
        <c:lblAlgn val="ctr"/>
        <c:lblOffset val="100"/>
        <c:noMultiLvlLbl val="0"/>
      </c:catAx>
      <c:valAx>
        <c:axId val="50423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4237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a:t>
            </a:r>
            <a:r>
              <a:rPr lang="sl-SI" baseline="0"/>
              <a:t> z "vrednostjo za denar" v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List1!$B$240:$B$245</c:f>
              <c:strCache>
                <c:ptCount val="6"/>
                <c:pt idx="0">
                  <c:v>zelo nezadovoljen</c:v>
                </c:pt>
                <c:pt idx="1">
                  <c:v>nezadovoljen</c:v>
                </c:pt>
                <c:pt idx="2">
                  <c:v>niti zadovoljen, niti nezadovoljen</c:v>
                </c:pt>
                <c:pt idx="3">
                  <c:v>zadovoljen</c:v>
                </c:pt>
                <c:pt idx="4">
                  <c:v>zelo zadovoljen</c:v>
                </c:pt>
                <c:pt idx="5">
                  <c:v>ne vem</c:v>
                </c:pt>
              </c:strCache>
            </c:strRef>
          </c:cat>
          <c:val>
            <c:numRef>
              <c:f>List1!$C$240:$C$245</c:f>
              <c:numCache>
                <c:formatCode>General</c:formatCode>
                <c:ptCount val="6"/>
                <c:pt idx="0">
                  <c:v>7</c:v>
                </c:pt>
                <c:pt idx="1">
                  <c:v>3</c:v>
                </c:pt>
                <c:pt idx="2">
                  <c:v>17</c:v>
                </c:pt>
                <c:pt idx="3">
                  <c:v>24</c:v>
                </c:pt>
                <c:pt idx="4">
                  <c:v>48</c:v>
                </c:pt>
                <c:pt idx="5">
                  <c:v>0</c:v>
                </c:pt>
              </c:numCache>
            </c:numRef>
          </c:val>
          <c:extLst>
            <c:ext xmlns:c16="http://schemas.microsoft.com/office/drawing/2014/chart" uri="{C3380CC4-5D6E-409C-BE32-E72D297353CC}">
              <c16:uniqueId val="{00000000-5365-4D60-A3C3-5DA4C751293B}"/>
            </c:ext>
          </c:extLst>
        </c:ser>
        <c:dLbls>
          <c:showLegendKey val="0"/>
          <c:showVal val="0"/>
          <c:showCatName val="0"/>
          <c:showSerName val="0"/>
          <c:showPercent val="0"/>
          <c:showBubbleSize val="0"/>
        </c:dLbls>
        <c:gapWidth val="219"/>
        <c:overlap val="-27"/>
        <c:axId val="536069464"/>
        <c:axId val="536075368"/>
      </c:barChart>
      <c:catAx>
        <c:axId val="53606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6075368"/>
        <c:crosses val="autoZero"/>
        <c:auto val="1"/>
        <c:lblAlgn val="ctr"/>
        <c:lblOffset val="100"/>
        <c:noMultiLvlLbl val="0"/>
      </c:catAx>
      <c:valAx>
        <c:axId val="536075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6069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0" i="0" u="none" strike="noStrike" baseline="0"/>
              <a:t>V destinaciji je za obiskovalce na voljo dovolj informacij o lokalni gastronomski ponudbi in lokalnih proizvodih. (v %)</a:t>
            </a:r>
            <a:endParaRPr lang="sl-SI"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List1!$B$256:$B$260</c:f>
              <c:strCache>
                <c:ptCount val="5"/>
                <c:pt idx="0">
                  <c:v>sploh se ne strinjam</c:v>
                </c:pt>
                <c:pt idx="1">
                  <c:v>ne strinjam se</c:v>
                </c:pt>
                <c:pt idx="2">
                  <c:v>niti se strinjam, niti se ne strinjam</c:v>
                </c:pt>
                <c:pt idx="3">
                  <c:v>strinjam se</c:v>
                </c:pt>
                <c:pt idx="4">
                  <c:v>zelo se strinjam</c:v>
                </c:pt>
              </c:strCache>
            </c:strRef>
          </c:cat>
          <c:val>
            <c:numRef>
              <c:f>List1!$C$256:$C$260</c:f>
              <c:numCache>
                <c:formatCode>General</c:formatCode>
                <c:ptCount val="5"/>
                <c:pt idx="0">
                  <c:v>0</c:v>
                </c:pt>
                <c:pt idx="1">
                  <c:v>4</c:v>
                </c:pt>
                <c:pt idx="2">
                  <c:v>18</c:v>
                </c:pt>
                <c:pt idx="3">
                  <c:v>36</c:v>
                </c:pt>
                <c:pt idx="4">
                  <c:v>43</c:v>
                </c:pt>
              </c:numCache>
            </c:numRef>
          </c:val>
          <c:extLst>
            <c:ext xmlns:c16="http://schemas.microsoft.com/office/drawing/2014/chart" uri="{C3380CC4-5D6E-409C-BE32-E72D297353CC}">
              <c16:uniqueId val="{00000000-30DA-4B6A-ABCA-D280D21B17C6}"/>
            </c:ext>
          </c:extLst>
        </c:ser>
        <c:dLbls>
          <c:showLegendKey val="0"/>
          <c:showVal val="0"/>
          <c:showCatName val="0"/>
          <c:showSerName val="0"/>
          <c:showPercent val="0"/>
          <c:showBubbleSize val="0"/>
        </c:dLbls>
        <c:gapWidth val="182"/>
        <c:axId val="454766216"/>
        <c:axId val="454763264"/>
      </c:barChart>
      <c:catAx>
        <c:axId val="454766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4763264"/>
        <c:crosses val="autoZero"/>
        <c:auto val="1"/>
        <c:lblAlgn val="ctr"/>
        <c:lblOffset val="100"/>
        <c:noMultiLvlLbl val="0"/>
      </c:catAx>
      <c:valAx>
        <c:axId val="454763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4766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V destinaciji brez skrbi pijem vodo iz pipe.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List1!$B$270:$B$274</c:f>
              <c:strCache>
                <c:ptCount val="5"/>
                <c:pt idx="0">
                  <c:v>sploh se ne strinjam</c:v>
                </c:pt>
                <c:pt idx="1">
                  <c:v>ne strinjam se</c:v>
                </c:pt>
                <c:pt idx="2">
                  <c:v>niti se strinjam, niti se ne strinjam</c:v>
                </c:pt>
                <c:pt idx="3">
                  <c:v>strinjam se</c:v>
                </c:pt>
                <c:pt idx="4">
                  <c:v>zelo se strinjam</c:v>
                </c:pt>
              </c:strCache>
            </c:strRef>
          </c:cat>
          <c:val>
            <c:numRef>
              <c:f>List1!$C$270:$C$274</c:f>
              <c:numCache>
                <c:formatCode>General</c:formatCode>
                <c:ptCount val="5"/>
                <c:pt idx="0">
                  <c:v>0</c:v>
                </c:pt>
                <c:pt idx="1">
                  <c:v>0</c:v>
                </c:pt>
                <c:pt idx="2">
                  <c:v>7</c:v>
                </c:pt>
                <c:pt idx="3">
                  <c:v>7</c:v>
                </c:pt>
                <c:pt idx="4">
                  <c:v>86</c:v>
                </c:pt>
              </c:numCache>
            </c:numRef>
          </c:val>
          <c:extLst>
            <c:ext xmlns:c16="http://schemas.microsoft.com/office/drawing/2014/chart" uri="{C3380CC4-5D6E-409C-BE32-E72D297353CC}">
              <c16:uniqueId val="{00000000-5581-4983-99F5-1D06E4838A89}"/>
            </c:ext>
          </c:extLst>
        </c:ser>
        <c:dLbls>
          <c:showLegendKey val="0"/>
          <c:showVal val="0"/>
          <c:showCatName val="0"/>
          <c:showSerName val="0"/>
          <c:showPercent val="0"/>
          <c:showBubbleSize val="0"/>
        </c:dLbls>
        <c:gapWidth val="182"/>
        <c:axId val="661157496"/>
        <c:axId val="661157824"/>
      </c:barChart>
      <c:catAx>
        <c:axId val="661157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1157824"/>
        <c:crosses val="autoZero"/>
        <c:auto val="1"/>
        <c:lblAlgn val="ctr"/>
        <c:lblOffset val="100"/>
        <c:noMultiLvlLbl val="0"/>
      </c:catAx>
      <c:valAx>
        <c:axId val="661157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1157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Starost anketirancev v letih (v %)</a:t>
            </a:r>
            <a:r>
              <a:rPr lang="sl-SI" sz="1400" b="0" i="0" u="none" strike="noStrike" baseline="0"/>
              <a:t>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List1!$B$368:$B$371</c:f>
              <c:strCache>
                <c:ptCount val="4"/>
                <c:pt idx="0">
                  <c:v>do 24</c:v>
                </c:pt>
                <c:pt idx="1">
                  <c:v>25-44</c:v>
                </c:pt>
                <c:pt idx="2">
                  <c:v>45-64</c:v>
                </c:pt>
                <c:pt idx="3">
                  <c:v>65 ali več</c:v>
                </c:pt>
              </c:strCache>
            </c:strRef>
          </c:cat>
          <c:val>
            <c:numRef>
              <c:f>List1!$C$368:$C$371</c:f>
              <c:numCache>
                <c:formatCode>General</c:formatCode>
                <c:ptCount val="4"/>
                <c:pt idx="0">
                  <c:v>23</c:v>
                </c:pt>
                <c:pt idx="1">
                  <c:v>50</c:v>
                </c:pt>
                <c:pt idx="2">
                  <c:v>19</c:v>
                </c:pt>
                <c:pt idx="3">
                  <c:v>8</c:v>
                </c:pt>
              </c:numCache>
            </c:numRef>
          </c:val>
          <c:extLst>
            <c:ext xmlns:c16="http://schemas.microsoft.com/office/drawing/2014/chart" uri="{C3380CC4-5D6E-409C-BE32-E72D297353CC}">
              <c16:uniqueId val="{00000000-10C7-4571-8B9E-C637AB8B27C8}"/>
            </c:ext>
          </c:extLst>
        </c:ser>
        <c:dLbls>
          <c:showLegendKey val="0"/>
          <c:showVal val="0"/>
          <c:showCatName val="0"/>
          <c:showSerName val="0"/>
          <c:showPercent val="0"/>
          <c:showBubbleSize val="0"/>
        </c:dLbls>
        <c:gapWidth val="219"/>
        <c:overlap val="-27"/>
        <c:axId val="657355848"/>
        <c:axId val="657356176"/>
      </c:barChart>
      <c:catAx>
        <c:axId val="657355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7356176"/>
        <c:crosses val="autoZero"/>
        <c:auto val="1"/>
        <c:lblAlgn val="ctr"/>
        <c:lblOffset val="100"/>
        <c:noMultiLvlLbl val="0"/>
      </c:catAx>
      <c:valAx>
        <c:axId val="65735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7355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V destinaciji je na voljo dovolj mest za ločevanje odpadkov.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List1!$B$284:$B$288</c:f>
              <c:strCache>
                <c:ptCount val="5"/>
                <c:pt idx="0">
                  <c:v>sploh se ne strinjam</c:v>
                </c:pt>
                <c:pt idx="1">
                  <c:v>ne strinjam se</c:v>
                </c:pt>
                <c:pt idx="2">
                  <c:v>niti se strinjam, niti se ne strinjam</c:v>
                </c:pt>
                <c:pt idx="3">
                  <c:v>strinjam se</c:v>
                </c:pt>
                <c:pt idx="4">
                  <c:v>zelo se strinjam</c:v>
                </c:pt>
              </c:strCache>
            </c:strRef>
          </c:cat>
          <c:val>
            <c:numRef>
              <c:f>List1!$C$284:$C$288</c:f>
              <c:numCache>
                <c:formatCode>General</c:formatCode>
                <c:ptCount val="5"/>
                <c:pt idx="0">
                  <c:v>4</c:v>
                </c:pt>
                <c:pt idx="1">
                  <c:v>4</c:v>
                </c:pt>
                <c:pt idx="2">
                  <c:v>14</c:v>
                </c:pt>
                <c:pt idx="3">
                  <c:v>39</c:v>
                </c:pt>
                <c:pt idx="4">
                  <c:v>39</c:v>
                </c:pt>
              </c:numCache>
            </c:numRef>
          </c:val>
          <c:extLst>
            <c:ext xmlns:c16="http://schemas.microsoft.com/office/drawing/2014/chart" uri="{C3380CC4-5D6E-409C-BE32-E72D297353CC}">
              <c16:uniqueId val="{00000000-16DB-4F43-900A-D1C270F70D45}"/>
            </c:ext>
          </c:extLst>
        </c:ser>
        <c:dLbls>
          <c:showLegendKey val="0"/>
          <c:showVal val="0"/>
          <c:showCatName val="0"/>
          <c:showSerName val="0"/>
          <c:showPercent val="0"/>
          <c:showBubbleSize val="0"/>
        </c:dLbls>
        <c:gapWidth val="182"/>
        <c:axId val="665441032"/>
        <c:axId val="665440376"/>
      </c:barChart>
      <c:catAx>
        <c:axId val="665441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5440376"/>
        <c:crosses val="autoZero"/>
        <c:auto val="1"/>
        <c:lblAlgn val="ctr"/>
        <c:lblOffset val="100"/>
        <c:noMultiLvlLbl val="0"/>
      </c:catAx>
      <c:valAx>
        <c:axId val="665440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5441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V destinaciji je na voljo dovolj informacij o varčevanju z energijo in vodo.</a:t>
            </a:r>
            <a:r>
              <a:rPr lang="sl-SI" sz="1400" b="0" i="0" u="none" strike="noStrike" baseline="0"/>
              <a:t> </a:t>
            </a:r>
            <a:endParaRPr lang="sl-SI"/>
          </a:p>
        </c:rich>
      </c:tx>
      <c:layout>
        <c:manualLayout>
          <c:xMode val="edge"/>
          <c:yMode val="edge"/>
          <c:x val="0.1788195538057742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List1!$B$299:$B$303</c:f>
              <c:strCache>
                <c:ptCount val="5"/>
                <c:pt idx="0">
                  <c:v>sploh se ne strinjam</c:v>
                </c:pt>
                <c:pt idx="1">
                  <c:v>ne strinjam se</c:v>
                </c:pt>
                <c:pt idx="2">
                  <c:v>niti se strinjam, niti se ne strinjam</c:v>
                </c:pt>
                <c:pt idx="3">
                  <c:v>strinjam se</c:v>
                </c:pt>
                <c:pt idx="4">
                  <c:v>zelo se strinjam</c:v>
                </c:pt>
              </c:strCache>
            </c:strRef>
          </c:cat>
          <c:val>
            <c:numRef>
              <c:f>List1!$C$299:$C$303</c:f>
              <c:numCache>
                <c:formatCode>General</c:formatCode>
                <c:ptCount val="5"/>
                <c:pt idx="0">
                  <c:v>4</c:v>
                </c:pt>
                <c:pt idx="1">
                  <c:v>14</c:v>
                </c:pt>
                <c:pt idx="2">
                  <c:v>25</c:v>
                </c:pt>
                <c:pt idx="3">
                  <c:v>39</c:v>
                </c:pt>
                <c:pt idx="4">
                  <c:v>18</c:v>
                </c:pt>
              </c:numCache>
            </c:numRef>
          </c:val>
          <c:extLst>
            <c:ext xmlns:c16="http://schemas.microsoft.com/office/drawing/2014/chart" uri="{C3380CC4-5D6E-409C-BE32-E72D297353CC}">
              <c16:uniqueId val="{00000000-0FD6-498E-9B39-42326A9EC026}"/>
            </c:ext>
          </c:extLst>
        </c:ser>
        <c:dLbls>
          <c:showLegendKey val="0"/>
          <c:showVal val="0"/>
          <c:showCatName val="0"/>
          <c:showSerName val="0"/>
          <c:showPercent val="0"/>
          <c:showBubbleSize val="0"/>
        </c:dLbls>
        <c:gapWidth val="182"/>
        <c:axId val="608772904"/>
        <c:axId val="608774872"/>
      </c:barChart>
      <c:catAx>
        <c:axId val="608772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8774872"/>
        <c:crosses val="autoZero"/>
        <c:auto val="1"/>
        <c:lblAlgn val="ctr"/>
        <c:lblOffset val="100"/>
        <c:noMultiLvlLbl val="0"/>
      </c:catAx>
      <c:valAx>
        <c:axId val="608774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8772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Destinacija spodbuja obiskovalce, da uporabljajo trajnostne oblike transporta (kolo, pešačenje, vlak, avtobus,…)</a:t>
            </a:r>
            <a:r>
              <a:rPr lang="sl-SI" sz="1400" b="0" i="0" u="none" strike="noStrike" baseline="0"/>
              <a:t>  (v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List1!$B$314:$B$318</c:f>
              <c:strCache>
                <c:ptCount val="5"/>
                <c:pt idx="0">
                  <c:v>sploh se ne strinjam</c:v>
                </c:pt>
                <c:pt idx="1">
                  <c:v>ne strinjam se</c:v>
                </c:pt>
                <c:pt idx="2">
                  <c:v>niti se strinjam, niti se ne strinjam</c:v>
                </c:pt>
                <c:pt idx="3">
                  <c:v>strinjam se</c:v>
                </c:pt>
                <c:pt idx="4">
                  <c:v>zelo se strinjam</c:v>
                </c:pt>
              </c:strCache>
            </c:strRef>
          </c:cat>
          <c:val>
            <c:numRef>
              <c:f>List1!$C$314:$C$318</c:f>
              <c:numCache>
                <c:formatCode>General</c:formatCode>
                <c:ptCount val="5"/>
                <c:pt idx="0">
                  <c:v>7</c:v>
                </c:pt>
                <c:pt idx="1">
                  <c:v>0</c:v>
                </c:pt>
                <c:pt idx="2">
                  <c:v>32</c:v>
                </c:pt>
                <c:pt idx="3">
                  <c:v>39</c:v>
                </c:pt>
                <c:pt idx="4">
                  <c:v>21</c:v>
                </c:pt>
              </c:numCache>
            </c:numRef>
          </c:val>
          <c:extLst>
            <c:ext xmlns:c16="http://schemas.microsoft.com/office/drawing/2014/chart" uri="{C3380CC4-5D6E-409C-BE32-E72D297353CC}">
              <c16:uniqueId val="{00000000-46C5-4549-BBDC-2815319B4CBB}"/>
            </c:ext>
          </c:extLst>
        </c:ser>
        <c:dLbls>
          <c:showLegendKey val="0"/>
          <c:showVal val="0"/>
          <c:showCatName val="0"/>
          <c:showSerName val="0"/>
          <c:showPercent val="0"/>
          <c:showBubbleSize val="0"/>
        </c:dLbls>
        <c:gapWidth val="182"/>
        <c:axId val="542363288"/>
        <c:axId val="542361320"/>
      </c:barChart>
      <c:catAx>
        <c:axId val="542363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2361320"/>
        <c:crosses val="autoZero"/>
        <c:auto val="1"/>
        <c:lblAlgn val="ctr"/>
        <c:lblOffset val="100"/>
        <c:noMultiLvlLbl val="0"/>
      </c:catAx>
      <c:valAx>
        <c:axId val="542361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2363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V destinaciji je na voljo dovolj informacij o skrbi za zdravje in dostopu do zdravstvene oskrbe.</a:t>
            </a:r>
            <a:r>
              <a:rPr lang="sl-SI" sz="1400" b="0" i="0" u="none" strike="noStrike" baseline="0"/>
              <a:t>  (v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List1!$B$331:$B$335</c:f>
              <c:strCache>
                <c:ptCount val="5"/>
                <c:pt idx="0">
                  <c:v>sploh se ne strinjam</c:v>
                </c:pt>
                <c:pt idx="1">
                  <c:v>ne strinjam se</c:v>
                </c:pt>
                <c:pt idx="2">
                  <c:v>niti se strinjam, niti se ne strinjam</c:v>
                </c:pt>
                <c:pt idx="3">
                  <c:v>strinjam se</c:v>
                </c:pt>
                <c:pt idx="4">
                  <c:v>zelo se strinjam</c:v>
                </c:pt>
              </c:strCache>
            </c:strRef>
          </c:cat>
          <c:val>
            <c:numRef>
              <c:f>List1!$C$331:$C$335</c:f>
              <c:numCache>
                <c:formatCode>General</c:formatCode>
                <c:ptCount val="5"/>
                <c:pt idx="0">
                  <c:v>4</c:v>
                </c:pt>
                <c:pt idx="1">
                  <c:v>21</c:v>
                </c:pt>
                <c:pt idx="2">
                  <c:v>36</c:v>
                </c:pt>
                <c:pt idx="3">
                  <c:v>14</c:v>
                </c:pt>
                <c:pt idx="4">
                  <c:v>25</c:v>
                </c:pt>
              </c:numCache>
            </c:numRef>
          </c:val>
          <c:extLst>
            <c:ext xmlns:c16="http://schemas.microsoft.com/office/drawing/2014/chart" uri="{C3380CC4-5D6E-409C-BE32-E72D297353CC}">
              <c16:uniqueId val="{00000000-D63A-470F-9A27-799350B6B106}"/>
            </c:ext>
          </c:extLst>
        </c:ser>
        <c:dLbls>
          <c:showLegendKey val="0"/>
          <c:showVal val="0"/>
          <c:showCatName val="0"/>
          <c:showSerName val="0"/>
          <c:showPercent val="0"/>
          <c:showBubbleSize val="0"/>
        </c:dLbls>
        <c:gapWidth val="182"/>
        <c:axId val="500247544"/>
        <c:axId val="500244920"/>
      </c:barChart>
      <c:catAx>
        <c:axId val="500247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0244920"/>
        <c:crosses val="autoZero"/>
        <c:auto val="1"/>
        <c:lblAlgn val="ctr"/>
        <c:lblOffset val="100"/>
        <c:noMultiLvlLbl val="0"/>
      </c:catAx>
      <c:valAx>
        <c:axId val="500244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0247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V destinaciji je na voljo dovolj informacij o tem, kako se obnašati odgovorno (ob obisku znamenitosti, na prireditvah,…)</a:t>
            </a:r>
            <a:r>
              <a:rPr lang="sl-SI" sz="1400" b="0" i="0" u="none" strike="noStrike" baseline="0"/>
              <a:t>  (v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List1!$B$341:$B$345</c:f>
              <c:strCache>
                <c:ptCount val="5"/>
                <c:pt idx="0">
                  <c:v>sploh se ne strinjam</c:v>
                </c:pt>
                <c:pt idx="1">
                  <c:v>ne strinjam se</c:v>
                </c:pt>
                <c:pt idx="2">
                  <c:v>niti se strinjam, niti se ne strinjam</c:v>
                </c:pt>
                <c:pt idx="3">
                  <c:v>strinjam se</c:v>
                </c:pt>
                <c:pt idx="4">
                  <c:v>zelo se strinjam</c:v>
                </c:pt>
              </c:strCache>
            </c:strRef>
          </c:cat>
          <c:val>
            <c:numRef>
              <c:f>List1!$C$341:$C$345</c:f>
              <c:numCache>
                <c:formatCode>General</c:formatCode>
                <c:ptCount val="5"/>
                <c:pt idx="0">
                  <c:v>7</c:v>
                </c:pt>
                <c:pt idx="1">
                  <c:v>4</c:v>
                </c:pt>
                <c:pt idx="2">
                  <c:v>32</c:v>
                </c:pt>
                <c:pt idx="3">
                  <c:v>29</c:v>
                </c:pt>
                <c:pt idx="4">
                  <c:v>29</c:v>
                </c:pt>
              </c:numCache>
            </c:numRef>
          </c:val>
          <c:extLst>
            <c:ext xmlns:c16="http://schemas.microsoft.com/office/drawing/2014/chart" uri="{C3380CC4-5D6E-409C-BE32-E72D297353CC}">
              <c16:uniqueId val="{00000000-CB57-47F9-B557-FCF5B21EA3AA}"/>
            </c:ext>
          </c:extLst>
        </c:ser>
        <c:dLbls>
          <c:showLegendKey val="0"/>
          <c:showVal val="0"/>
          <c:showCatName val="0"/>
          <c:showSerName val="0"/>
          <c:showPercent val="0"/>
          <c:showBubbleSize val="0"/>
        </c:dLbls>
        <c:gapWidth val="182"/>
        <c:axId val="667783736"/>
        <c:axId val="667786688"/>
      </c:barChart>
      <c:catAx>
        <c:axId val="667783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7786688"/>
        <c:crosses val="autoZero"/>
        <c:auto val="1"/>
        <c:lblAlgn val="ctr"/>
        <c:lblOffset val="100"/>
        <c:noMultiLvlLbl val="0"/>
      </c:catAx>
      <c:valAx>
        <c:axId val="667786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7783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Status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List1!$B$382:$B$385</c:f>
              <c:strCache>
                <c:ptCount val="4"/>
                <c:pt idx="0">
                  <c:v>zaposlen</c:v>
                </c:pt>
                <c:pt idx="1">
                  <c:v>študent, učenec</c:v>
                </c:pt>
                <c:pt idx="2">
                  <c:v>upokojenec</c:v>
                </c:pt>
                <c:pt idx="3">
                  <c:v>drugo</c:v>
                </c:pt>
              </c:strCache>
            </c:strRef>
          </c:cat>
          <c:val>
            <c:numRef>
              <c:f>List1!$C$382:$C$385</c:f>
              <c:numCache>
                <c:formatCode>General</c:formatCode>
                <c:ptCount val="4"/>
                <c:pt idx="0">
                  <c:v>77</c:v>
                </c:pt>
                <c:pt idx="1">
                  <c:v>12</c:v>
                </c:pt>
                <c:pt idx="2">
                  <c:v>12</c:v>
                </c:pt>
                <c:pt idx="3">
                  <c:v>0</c:v>
                </c:pt>
              </c:numCache>
            </c:numRef>
          </c:val>
          <c:extLst>
            <c:ext xmlns:c16="http://schemas.microsoft.com/office/drawing/2014/chart" uri="{C3380CC4-5D6E-409C-BE32-E72D297353CC}">
              <c16:uniqueId val="{00000000-4E0E-4611-8ADF-372F87491FC5}"/>
            </c:ext>
          </c:extLst>
        </c:ser>
        <c:dLbls>
          <c:showLegendKey val="0"/>
          <c:showVal val="0"/>
          <c:showCatName val="0"/>
          <c:showSerName val="0"/>
          <c:showPercent val="0"/>
          <c:showBubbleSize val="0"/>
        </c:dLbls>
        <c:gapWidth val="219"/>
        <c:overlap val="-27"/>
        <c:axId val="654541944"/>
        <c:axId val="654535384"/>
      </c:barChart>
      <c:catAx>
        <c:axId val="65454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4535384"/>
        <c:crosses val="autoZero"/>
        <c:auto val="1"/>
        <c:lblAlgn val="ctr"/>
        <c:lblOffset val="100"/>
        <c:noMultiLvlLbl val="0"/>
      </c:catAx>
      <c:valAx>
        <c:axId val="654535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4541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 kom potujete (možen je en odgovor)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List1!$C$3</c:f>
              <c:strCache>
                <c:ptCount val="1"/>
                <c:pt idx="0">
                  <c:v>%</c:v>
                </c:pt>
              </c:strCache>
            </c:strRef>
          </c:tx>
          <c:spPr>
            <a:solidFill>
              <a:schemeClr val="accent1"/>
            </a:solidFill>
            <a:ln>
              <a:noFill/>
            </a:ln>
            <a:effectLst/>
          </c:spPr>
          <c:invertIfNegative val="0"/>
          <c:cat>
            <c:strRef>
              <c:f>List1!$B$4:$B$10</c:f>
              <c:strCache>
                <c:ptCount val="7"/>
                <c:pt idx="0">
                  <c:v>sam</c:v>
                </c:pt>
                <c:pt idx="1">
                  <c:v>v paru</c:v>
                </c:pt>
                <c:pt idx="2">
                  <c:v>z družino</c:v>
                </c:pt>
                <c:pt idx="3">
                  <c:v>s sorodniki</c:v>
                </c:pt>
                <c:pt idx="4">
                  <c:v>s prijatelji</c:v>
                </c:pt>
                <c:pt idx="5">
                  <c:v>s sodelavci oz. s poslovnimi partnerji</c:v>
                </c:pt>
                <c:pt idx="6">
                  <c:v>drugo</c:v>
                </c:pt>
              </c:strCache>
            </c:strRef>
          </c:cat>
          <c:val>
            <c:numRef>
              <c:f>List1!$C$4:$C$10</c:f>
              <c:numCache>
                <c:formatCode>General</c:formatCode>
                <c:ptCount val="7"/>
                <c:pt idx="0">
                  <c:v>13</c:v>
                </c:pt>
                <c:pt idx="1">
                  <c:v>60</c:v>
                </c:pt>
                <c:pt idx="2">
                  <c:v>13</c:v>
                </c:pt>
                <c:pt idx="3">
                  <c:v>0</c:v>
                </c:pt>
                <c:pt idx="4">
                  <c:v>10</c:v>
                </c:pt>
                <c:pt idx="5">
                  <c:v>0</c:v>
                </c:pt>
                <c:pt idx="6">
                  <c:v>3</c:v>
                </c:pt>
              </c:numCache>
            </c:numRef>
          </c:val>
          <c:extLst>
            <c:ext xmlns:c16="http://schemas.microsoft.com/office/drawing/2014/chart" uri="{C3380CC4-5D6E-409C-BE32-E72D297353CC}">
              <c16:uniqueId val="{00000000-6A74-4347-BA6F-65280E31AA2C}"/>
            </c:ext>
          </c:extLst>
        </c:ser>
        <c:dLbls>
          <c:showLegendKey val="0"/>
          <c:showVal val="0"/>
          <c:showCatName val="0"/>
          <c:showSerName val="0"/>
          <c:showPercent val="0"/>
          <c:showBubbleSize val="0"/>
        </c:dLbls>
        <c:gapWidth val="219"/>
        <c:overlap val="-27"/>
        <c:axId val="454448912"/>
        <c:axId val="454454160"/>
      </c:barChart>
      <c:catAx>
        <c:axId val="45444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4454160"/>
        <c:crosses val="autoZero"/>
        <c:auto val="1"/>
        <c:lblAlgn val="ctr"/>
        <c:lblOffset val="100"/>
        <c:noMultiLvlLbl val="0"/>
      </c:catAx>
      <c:valAx>
        <c:axId val="45445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4448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Katero obliko prevoza ste/boste najpogosteje uporabljali med bivanjem pri nas (možen je en odgovor)?</a:t>
            </a:r>
            <a:r>
              <a:rPr lang="sl-SI" sz="1400" b="0" i="0" u="none" strike="noStrike" baseline="0"/>
              <a:t>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List1!$B$28:$B$33</c:f>
              <c:strCache>
                <c:ptCount val="6"/>
                <c:pt idx="0">
                  <c:v>avto</c:v>
                </c:pt>
                <c:pt idx="1">
                  <c:v>avtobus</c:v>
                </c:pt>
                <c:pt idx="2">
                  <c:v>vlak</c:v>
                </c:pt>
                <c:pt idx="3">
                  <c:v>kolo</c:v>
                </c:pt>
                <c:pt idx="4">
                  <c:v>hodil bom peš</c:v>
                </c:pt>
                <c:pt idx="5">
                  <c:v>drugo</c:v>
                </c:pt>
              </c:strCache>
            </c:strRef>
          </c:cat>
          <c:val>
            <c:numRef>
              <c:f>List1!$C$28:$C$33</c:f>
              <c:numCache>
                <c:formatCode>General</c:formatCode>
                <c:ptCount val="6"/>
                <c:pt idx="0">
                  <c:v>83</c:v>
                </c:pt>
                <c:pt idx="1">
                  <c:v>7</c:v>
                </c:pt>
                <c:pt idx="2">
                  <c:v>0</c:v>
                </c:pt>
                <c:pt idx="3">
                  <c:v>7</c:v>
                </c:pt>
                <c:pt idx="4">
                  <c:v>3</c:v>
                </c:pt>
                <c:pt idx="5">
                  <c:v>0</c:v>
                </c:pt>
              </c:numCache>
            </c:numRef>
          </c:val>
          <c:extLst>
            <c:ext xmlns:c16="http://schemas.microsoft.com/office/drawing/2014/chart" uri="{C3380CC4-5D6E-409C-BE32-E72D297353CC}">
              <c16:uniqueId val="{00000000-9737-4AC7-8082-AAEFE0290A84}"/>
            </c:ext>
          </c:extLst>
        </c:ser>
        <c:dLbls>
          <c:showLegendKey val="0"/>
          <c:showVal val="0"/>
          <c:showCatName val="0"/>
          <c:showSerName val="0"/>
          <c:showPercent val="0"/>
          <c:showBubbleSize val="0"/>
        </c:dLbls>
        <c:gapWidth val="219"/>
        <c:overlap val="-27"/>
        <c:axId val="463171008"/>
        <c:axId val="494504024"/>
      </c:barChart>
      <c:catAx>
        <c:axId val="46317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504024"/>
        <c:crosses val="autoZero"/>
        <c:auto val="1"/>
        <c:lblAlgn val="ctr"/>
        <c:lblOffset val="100"/>
        <c:noMultiLvlLbl val="0"/>
      </c:catAx>
      <c:valAx>
        <c:axId val="494504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63171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Glavni namen obiska v destinaciji je (možen je en odgovor):</a:t>
            </a:r>
            <a:r>
              <a:rPr lang="sl-SI" sz="1400" b="0" i="0" u="none" strike="noStrike" baseline="0"/>
              <a:t>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List1!$B$45:$B$54</c:f>
              <c:strCache>
                <c:ptCount val="10"/>
                <c:pt idx="0">
                  <c:v>počitek</c:v>
                </c:pt>
                <c:pt idx="1">
                  <c:v>rekreacija</c:v>
                </c:pt>
                <c:pt idx="2">
                  <c:v>obisk naravnih in kulturnih znamenitosti</c:v>
                </c:pt>
                <c:pt idx="3">
                  <c:v>obisk sorodnikov ali prijateljev</c:v>
                </c:pt>
                <c:pt idx="4">
                  <c:v>zabava in kulinarika</c:v>
                </c:pt>
                <c:pt idx="5">
                  <c:v>poslovni obisk</c:v>
                </c:pt>
                <c:pt idx="6">
                  <c:v>izobraževanje</c:v>
                </c:pt>
                <c:pt idx="7">
                  <c:v>zdravstvene storitve</c:v>
                </c:pt>
                <c:pt idx="8">
                  <c:v>nakupovanje </c:v>
                </c:pt>
                <c:pt idx="9">
                  <c:v>drugo</c:v>
                </c:pt>
              </c:strCache>
            </c:strRef>
          </c:cat>
          <c:val>
            <c:numRef>
              <c:f>List1!$C$45:$C$54</c:f>
              <c:numCache>
                <c:formatCode>General</c:formatCode>
                <c:ptCount val="10"/>
                <c:pt idx="0">
                  <c:v>28</c:v>
                </c:pt>
                <c:pt idx="1">
                  <c:v>3</c:v>
                </c:pt>
                <c:pt idx="2">
                  <c:v>34</c:v>
                </c:pt>
                <c:pt idx="3">
                  <c:v>0</c:v>
                </c:pt>
                <c:pt idx="4">
                  <c:v>21</c:v>
                </c:pt>
                <c:pt idx="5">
                  <c:v>0</c:v>
                </c:pt>
                <c:pt idx="6">
                  <c:v>7</c:v>
                </c:pt>
                <c:pt idx="7">
                  <c:v>0</c:v>
                </c:pt>
                <c:pt idx="8">
                  <c:v>3</c:v>
                </c:pt>
                <c:pt idx="9">
                  <c:v>3</c:v>
                </c:pt>
              </c:numCache>
            </c:numRef>
          </c:val>
          <c:extLst>
            <c:ext xmlns:c16="http://schemas.microsoft.com/office/drawing/2014/chart" uri="{C3380CC4-5D6E-409C-BE32-E72D297353CC}">
              <c16:uniqueId val="{00000000-57F0-47F4-88D7-ADFA435A08B2}"/>
            </c:ext>
          </c:extLst>
        </c:ser>
        <c:dLbls>
          <c:showLegendKey val="0"/>
          <c:showVal val="0"/>
          <c:showCatName val="0"/>
          <c:showSerName val="0"/>
          <c:showPercent val="0"/>
          <c:showBubbleSize val="0"/>
        </c:dLbls>
        <c:gapWidth val="219"/>
        <c:overlap val="-27"/>
        <c:axId val="458450016"/>
        <c:axId val="458447392"/>
      </c:barChart>
      <c:catAx>
        <c:axId val="45845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8447392"/>
        <c:crosses val="autoZero"/>
        <c:auto val="1"/>
        <c:lblAlgn val="ctr"/>
        <c:lblOffset val="100"/>
        <c:noMultiLvlLbl val="0"/>
      </c:catAx>
      <c:valAx>
        <c:axId val="45844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845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Ali poznate slovensko znamko za trajnost v turizmu Slovenia Green?</a:t>
            </a:r>
            <a:r>
              <a:rPr lang="sl-SI" sz="1400" b="0" i="0" u="none" strike="noStrike" baseline="0"/>
              <a:t>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List1!$B$67:$B$68</c:f>
              <c:strCache>
                <c:ptCount val="2"/>
                <c:pt idx="0">
                  <c:v>da</c:v>
                </c:pt>
                <c:pt idx="1">
                  <c:v>ne</c:v>
                </c:pt>
              </c:strCache>
            </c:strRef>
          </c:cat>
          <c:val>
            <c:numRef>
              <c:f>List1!$C$67:$C$68</c:f>
              <c:numCache>
                <c:formatCode>General</c:formatCode>
                <c:ptCount val="2"/>
                <c:pt idx="0">
                  <c:v>57</c:v>
                </c:pt>
                <c:pt idx="1">
                  <c:v>43</c:v>
                </c:pt>
              </c:numCache>
            </c:numRef>
          </c:val>
          <c:extLst>
            <c:ext xmlns:c16="http://schemas.microsoft.com/office/drawing/2014/chart" uri="{C3380CC4-5D6E-409C-BE32-E72D297353CC}">
              <c16:uniqueId val="{00000000-427B-4CD0-8EFD-7C70B8EFA9DD}"/>
            </c:ext>
          </c:extLst>
        </c:ser>
        <c:dLbls>
          <c:showLegendKey val="0"/>
          <c:showVal val="0"/>
          <c:showCatName val="0"/>
          <c:showSerName val="0"/>
          <c:showPercent val="0"/>
          <c:showBubbleSize val="0"/>
        </c:dLbls>
        <c:gapWidth val="219"/>
        <c:overlap val="-27"/>
        <c:axId val="66466816"/>
        <c:axId val="66470096"/>
      </c:barChart>
      <c:catAx>
        <c:axId val="664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470096"/>
        <c:crosses val="autoZero"/>
        <c:auto val="1"/>
        <c:lblAlgn val="ctr"/>
        <c:lblOffset val="100"/>
        <c:noMultiLvlLbl val="0"/>
      </c:catAx>
      <c:valAx>
        <c:axId val="6647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466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s</a:t>
            </a:r>
            <a:r>
              <a:rPr lang="sl-SI" baseline="0"/>
              <a:t> ponudbo nastanitev</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List1!$B$85:$B$90</c:f>
              <c:strCache>
                <c:ptCount val="6"/>
                <c:pt idx="0">
                  <c:v>zelo nezadovoljen</c:v>
                </c:pt>
                <c:pt idx="1">
                  <c:v>nezadovoljen</c:v>
                </c:pt>
                <c:pt idx="2">
                  <c:v>niti zadovoljen, niti nezadovoljen</c:v>
                </c:pt>
                <c:pt idx="3">
                  <c:v>zadovoljen</c:v>
                </c:pt>
                <c:pt idx="4">
                  <c:v>zelo zadovoljen</c:v>
                </c:pt>
                <c:pt idx="5">
                  <c:v>ne vem</c:v>
                </c:pt>
              </c:strCache>
            </c:strRef>
          </c:cat>
          <c:val>
            <c:numRef>
              <c:f>List1!$C$85:$C$90</c:f>
              <c:numCache>
                <c:formatCode>General</c:formatCode>
                <c:ptCount val="6"/>
                <c:pt idx="0">
                  <c:v>0</c:v>
                </c:pt>
                <c:pt idx="1">
                  <c:v>3</c:v>
                </c:pt>
                <c:pt idx="2">
                  <c:v>14</c:v>
                </c:pt>
                <c:pt idx="3">
                  <c:v>31</c:v>
                </c:pt>
                <c:pt idx="4">
                  <c:v>48</c:v>
                </c:pt>
                <c:pt idx="5">
                  <c:v>3</c:v>
                </c:pt>
              </c:numCache>
            </c:numRef>
          </c:val>
          <c:extLst>
            <c:ext xmlns:c16="http://schemas.microsoft.com/office/drawing/2014/chart" uri="{C3380CC4-5D6E-409C-BE32-E72D297353CC}">
              <c16:uniqueId val="{00000000-D958-4467-9080-61870CA2AFB0}"/>
            </c:ext>
          </c:extLst>
        </c:ser>
        <c:dLbls>
          <c:showLegendKey val="0"/>
          <c:showVal val="0"/>
          <c:showCatName val="0"/>
          <c:showSerName val="0"/>
          <c:showPercent val="0"/>
          <c:showBubbleSize val="0"/>
        </c:dLbls>
        <c:gapWidth val="219"/>
        <c:overlap val="-27"/>
        <c:axId val="501353328"/>
        <c:axId val="501355296"/>
      </c:barChart>
      <c:catAx>
        <c:axId val="50135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1355296"/>
        <c:crosses val="autoZero"/>
        <c:auto val="1"/>
        <c:lblAlgn val="ctr"/>
        <c:lblOffset val="100"/>
        <c:noMultiLvlLbl val="0"/>
      </c:catAx>
      <c:valAx>
        <c:axId val="50135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1353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Stopnja zadovoljstva z</a:t>
            </a:r>
            <a:r>
              <a:rPr lang="sl-SI" baseline="0"/>
              <a:t> gostinsko ponudbo</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List1!$B$107:$B$112</c:f>
              <c:strCache>
                <c:ptCount val="6"/>
                <c:pt idx="0">
                  <c:v>zelo nezadovoljen</c:v>
                </c:pt>
                <c:pt idx="1">
                  <c:v>nezadovoljen</c:v>
                </c:pt>
                <c:pt idx="2">
                  <c:v>niti zadovoljen, niti nezadovoljen</c:v>
                </c:pt>
                <c:pt idx="3">
                  <c:v>zadovoljen</c:v>
                </c:pt>
                <c:pt idx="4">
                  <c:v>zelo zadovoljen</c:v>
                </c:pt>
                <c:pt idx="5">
                  <c:v>ne vem</c:v>
                </c:pt>
              </c:strCache>
            </c:strRef>
          </c:cat>
          <c:val>
            <c:numRef>
              <c:f>List1!$C$107:$C$112</c:f>
              <c:numCache>
                <c:formatCode>General</c:formatCode>
                <c:ptCount val="6"/>
                <c:pt idx="0">
                  <c:v>3</c:v>
                </c:pt>
                <c:pt idx="1">
                  <c:v>14</c:v>
                </c:pt>
                <c:pt idx="2">
                  <c:v>3</c:v>
                </c:pt>
                <c:pt idx="3">
                  <c:v>28</c:v>
                </c:pt>
                <c:pt idx="4">
                  <c:v>48</c:v>
                </c:pt>
                <c:pt idx="5">
                  <c:v>3</c:v>
                </c:pt>
              </c:numCache>
            </c:numRef>
          </c:val>
          <c:extLst>
            <c:ext xmlns:c16="http://schemas.microsoft.com/office/drawing/2014/chart" uri="{C3380CC4-5D6E-409C-BE32-E72D297353CC}">
              <c16:uniqueId val="{00000000-760F-450C-9542-748C04B8C97C}"/>
            </c:ext>
          </c:extLst>
        </c:ser>
        <c:dLbls>
          <c:showLegendKey val="0"/>
          <c:showVal val="0"/>
          <c:showCatName val="0"/>
          <c:showSerName val="0"/>
          <c:showPercent val="0"/>
          <c:showBubbleSize val="0"/>
        </c:dLbls>
        <c:gapWidth val="219"/>
        <c:overlap val="-27"/>
        <c:axId val="298572944"/>
        <c:axId val="298573600"/>
      </c:barChart>
      <c:catAx>
        <c:axId val="2985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8573600"/>
        <c:crosses val="autoZero"/>
        <c:auto val="1"/>
        <c:lblAlgn val="ctr"/>
        <c:lblOffset val="100"/>
        <c:noMultiLvlLbl val="0"/>
      </c:catAx>
      <c:valAx>
        <c:axId val="29857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8572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9</Pages>
  <Words>1344</Words>
  <Characters>7661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Koncut</dc:creator>
  <cp:keywords/>
  <dc:description/>
  <cp:lastModifiedBy>Erika Koncut</cp:lastModifiedBy>
  <cp:revision>11</cp:revision>
  <dcterms:created xsi:type="dcterms:W3CDTF">2022-11-25T09:00:00Z</dcterms:created>
  <dcterms:modified xsi:type="dcterms:W3CDTF">2022-11-27T16:00:00Z</dcterms:modified>
</cp:coreProperties>
</file>